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76F0" w14:textId="77777777" w:rsidR="005B2E0D" w:rsidRDefault="005B2E0D">
      <w:pPr>
        <w:pStyle w:val="BodyText"/>
        <w:kinsoku w:val="0"/>
        <w:overflowPunct w:val="0"/>
        <w:spacing w:before="7"/>
        <w:ind w:left="0"/>
        <w:rPr>
          <w:rFonts w:ascii="Times New Roman" w:hAnsi="Times New Roman" w:cs="Times New Roman"/>
          <w:sz w:val="7"/>
          <w:szCs w:val="7"/>
        </w:rPr>
      </w:pPr>
    </w:p>
    <w:p w14:paraId="08D395B4" w14:textId="404C4C34" w:rsidR="005B2E0D" w:rsidRDefault="0072788D">
      <w:pPr>
        <w:pStyle w:val="BodyText"/>
        <w:kinsoku w:val="0"/>
        <w:overflowPunct w:val="0"/>
        <w:spacing w:line="200" w:lineRule="atLeast"/>
        <w:ind w:left="107"/>
        <w:rPr>
          <w:rFonts w:ascii="Times New Roman" w:hAnsi="Times New Roman" w:cs="Times New Roman"/>
          <w:sz w:val="20"/>
          <w:szCs w:val="20"/>
        </w:rPr>
      </w:pPr>
      <w:r>
        <w:rPr>
          <w:rFonts w:ascii="Times New Roman" w:hAnsi="Times New Roman" w:cs="Times New Roman"/>
          <w:noProof/>
          <w:sz w:val="20"/>
          <w:szCs w:val="20"/>
          <w:lang w:val="en-PH" w:eastAsia="en-PH" w:bidi="ar-SA"/>
        </w:rPr>
        <mc:AlternateContent>
          <mc:Choice Requires="wps">
            <w:drawing>
              <wp:inline distT="0" distB="0" distL="0" distR="0" wp14:anchorId="79565C72" wp14:editId="40EF7D65">
                <wp:extent cx="9188450" cy="546100"/>
                <wp:effectExtent l="0" t="0" r="12700" b="25400"/>
                <wp:docPr id="1635856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0" cy="546100"/>
                        </a:xfrm>
                        <a:prstGeom prst="rect">
                          <a:avLst/>
                        </a:prstGeom>
                        <a:noFill/>
                        <a:ln w="4445">
                          <a:solidFill>
                            <a:srgbClr val="E5E5E5"/>
                          </a:solidFill>
                          <a:miter lim="800000"/>
                          <a:headEnd/>
                          <a:tailEnd/>
                        </a:ln>
                        <a:extLst>
                          <a:ext uri="{909E8E84-426E-40DD-AFC4-6F175D3DCCD1}">
                            <a14:hiddenFill xmlns:a14="http://schemas.microsoft.com/office/drawing/2010/main">
                              <a:solidFill>
                                <a:srgbClr val="FFFFFF"/>
                              </a:solidFill>
                            </a14:hiddenFill>
                          </a:ext>
                        </a:extLst>
                      </wps:spPr>
                      <wps:txbx>
                        <w:txbxContent>
                          <w:p w14:paraId="408C6815" w14:textId="77777777" w:rsidR="005B2E0D" w:rsidRDefault="003F398B" w:rsidP="00230986">
                            <w:pPr>
                              <w:pStyle w:val="BodyText"/>
                              <w:kinsoku w:val="0"/>
                              <w:overflowPunct w:val="0"/>
                              <w:ind w:left="0"/>
                              <w:jc w:val="center"/>
                              <w:rPr>
                                <w:sz w:val="56"/>
                                <w:szCs w:val="56"/>
                              </w:rPr>
                            </w:pPr>
                            <w:r>
                              <w:rPr>
                                <w:b/>
                                <w:bCs/>
                                <w:sz w:val="56"/>
                                <w:szCs w:val="56"/>
                                <w:lang w:eastAsia="bn-BD"/>
                              </w:rPr>
                              <w:t>রোগীর নিরাপত্তা সংক্রান্ত উদ্বেগ বা অভিযোগ</w:t>
                            </w:r>
                          </w:p>
                        </w:txbxContent>
                      </wps:txbx>
                      <wps:bodyPr rot="0" vert="horz" wrap="square" lIns="0" tIns="0" rIns="0" bIns="0" anchor="t" anchorCtr="0" upright="1">
                        <a:noAutofit/>
                      </wps:bodyPr>
                    </wps:wsp>
                  </a:graphicData>
                </a:graphic>
              </wp:inline>
            </w:drawing>
          </mc:Choice>
          <mc:Fallback>
            <w:pict>
              <v:shapetype w14:anchorId="79565C72" id="_x0000_t202" coordsize="21600,21600" o:spt="202" path="m,l,21600r21600,l21600,xe">
                <v:stroke joinstyle="miter"/>
                <v:path gradientshapeok="t" o:connecttype="rect"/>
              </v:shapetype>
              <v:shape id="Text Box 2" o:spid="_x0000_s1026" type="#_x0000_t202" style="width:723.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" filled="f" strokecolor="#e5e5e5" strokeweight=".35pt">
                <v:textbox inset="0,0,0,0">
                  <w:txbxContent>
                    <w:p w14:paraId="408C6815" w14:textId="77777777" w:rsidR="005B2E0D" w:rsidRDefault="003F398B" w:rsidP="00230986">
                      <w:pPr>
                        <w:pStyle w:val="BodyText"/>
                        <w:kinsoku w:val="0"/>
                        <w:overflowPunct w:val="0"/>
                        <w:ind w:left="0"/>
                        <w:jc w:val="center"/>
                        <w:rPr>
                          <w:sz w:val="56"/>
                          <w:szCs w:val="56"/>
                        </w:rPr>
                      </w:pPr>
                      <w:r>
                        <w:rPr>
                          <w:b/>
                          <w:bCs/>
                          <w:sz w:val="56"/>
                          <w:szCs w:val="56"/>
                          <w:lang w:eastAsia="bn-BD"/>
                        </w:rPr>
                        <w:t>রোগীর নিরাপত্তা সংক্রান্ত উদ্বেগ বা অভিযোগ</w:t>
                      </w:r>
                    </w:p>
                  </w:txbxContent>
                </v:textbox>
                <w10:anchorlock/>
              </v:shape>
            </w:pict>
          </mc:Fallback>
        </mc:AlternateContent>
      </w:r>
    </w:p>
    <w:p w14:paraId="3822DCEE" w14:textId="4887609D" w:rsidR="005B2E0D" w:rsidRDefault="0072788D">
      <w:pPr>
        <w:pStyle w:val="BodyText"/>
        <w:kinsoku w:val="0"/>
        <w:overflowPunct w:val="0"/>
        <w:spacing w:line="200" w:lineRule="atLeast"/>
        <w:ind w:left="5660"/>
        <w:rPr>
          <w:rFonts w:ascii="Times New Roman" w:hAnsi="Times New Roman" w:cs="Times New Roman"/>
          <w:sz w:val="20"/>
          <w:szCs w:val="20"/>
        </w:rPr>
      </w:pPr>
      <w:r>
        <w:rPr>
          <w:rFonts w:ascii="Times New Roman" w:hAnsi="Times New Roman" w:cs="Times New Roman"/>
          <w:noProof/>
          <w:sz w:val="20"/>
          <w:szCs w:val="20"/>
          <w:lang w:val="en-PH" w:eastAsia="en-PH" w:bidi="ar-SA"/>
        </w:rPr>
        <w:drawing>
          <wp:inline distT="0" distB="0" distL="0" distR="0" wp14:anchorId="189988C0" wp14:editId="16F823F0">
            <wp:extent cx="2124075" cy="542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542925"/>
                    </a:xfrm>
                    <a:prstGeom prst="rect">
                      <a:avLst/>
                    </a:prstGeom>
                    <a:noFill/>
                    <a:ln>
                      <a:noFill/>
                    </a:ln>
                  </pic:spPr>
                </pic:pic>
              </a:graphicData>
            </a:graphic>
          </wp:inline>
        </w:drawing>
      </w:r>
    </w:p>
    <w:p w14:paraId="2C825554" w14:textId="77777777" w:rsidR="005B2E0D" w:rsidRDefault="003F398B">
      <w:pPr>
        <w:pStyle w:val="BodyText"/>
        <w:kinsoku w:val="0"/>
        <w:overflowPunct w:val="0"/>
        <w:spacing w:before="5" w:line="412" w:lineRule="exact"/>
        <w:ind w:left="4461"/>
        <w:rPr>
          <w:sz w:val="36"/>
          <w:szCs w:val="36"/>
        </w:rPr>
      </w:pPr>
      <w:r>
        <w:rPr>
          <w:b/>
          <w:bCs/>
          <w:sz w:val="36"/>
          <w:szCs w:val="36"/>
          <w:lang w:eastAsia="bn-BD"/>
        </w:rPr>
        <w:t>ডিপার্টমেন্ট অফ পেশেন্ট এক্সপেরিয়েন্স</w:t>
      </w:r>
    </w:p>
    <w:p w14:paraId="1F103A34" w14:textId="77777777" w:rsidR="005B2E0D" w:rsidRPr="00230986" w:rsidRDefault="003F398B">
      <w:pPr>
        <w:pStyle w:val="BodyText"/>
        <w:kinsoku w:val="0"/>
        <w:overflowPunct w:val="0"/>
        <w:ind w:right="203"/>
        <w:rPr>
          <w:sz w:val="26"/>
          <w:szCs w:val="26"/>
        </w:rPr>
      </w:pPr>
      <w:r w:rsidRPr="00230986">
        <w:rPr>
          <w:sz w:val="26"/>
          <w:szCs w:val="26"/>
          <w:lang w:eastAsia="bn-BD"/>
        </w:rPr>
        <w:t>যদি আপনি মনে করেন যে ‘ওয়ান ব্রুকলিন হেলথ’ পরিষেবা প্রদানে ব্যর্থ হয়েছে বা জাতি, বর্ণ, জাতীয় উৎস, বয়স, অক্ষমতা বা লিঙ্গের ভিত্তিতে অন্য কোনোভাবে বৈষম্য করেছে, তবে আপনি নিম্নলিখিত ঠিকানায় অভিযোগ দায়ের করতে পারেন:</w:t>
      </w:r>
    </w:p>
    <w:p w14:paraId="4C95A9B1" w14:textId="77777777" w:rsidR="005B2E0D" w:rsidRPr="00230986" w:rsidRDefault="003F398B">
      <w:pPr>
        <w:pStyle w:val="Heading1"/>
        <w:kinsoku w:val="0"/>
        <w:overflowPunct w:val="0"/>
        <w:spacing w:before="3" w:line="321" w:lineRule="exact"/>
        <w:rPr>
          <w:b w:val="0"/>
          <w:bCs w:val="0"/>
          <w:sz w:val="26"/>
          <w:szCs w:val="26"/>
        </w:rPr>
      </w:pPr>
      <w:r w:rsidRPr="00230986">
        <w:rPr>
          <w:sz w:val="26"/>
          <w:szCs w:val="26"/>
          <w:lang w:eastAsia="bn-BD"/>
        </w:rPr>
        <w:t>চিফ পেশেন্ট এক্সপেরিয়েন্স অফিসার</w:t>
      </w:r>
    </w:p>
    <w:p w14:paraId="249BCC1C" w14:textId="77777777" w:rsidR="005B2E0D" w:rsidRPr="00230986" w:rsidRDefault="003F398B">
      <w:pPr>
        <w:pStyle w:val="BodyText"/>
        <w:kinsoku w:val="0"/>
        <w:overflowPunct w:val="0"/>
        <w:spacing w:line="320" w:lineRule="exact"/>
        <w:rPr>
          <w:sz w:val="26"/>
          <w:szCs w:val="26"/>
        </w:rPr>
      </w:pPr>
      <w:r w:rsidRPr="00230986">
        <w:rPr>
          <w:sz w:val="26"/>
          <w:szCs w:val="26"/>
          <w:lang w:eastAsia="bn-BD"/>
        </w:rPr>
        <w:t>One Brookdale Plaza, Brooklyn,</w:t>
      </w:r>
    </w:p>
    <w:p w14:paraId="07F21BBA" w14:textId="77777777" w:rsidR="005B2E0D" w:rsidRPr="00230986" w:rsidRDefault="003F398B">
      <w:pPr>
        <w:pStyle w:val="BodyText"/>
        <w:kinsoku w:val="0"/>
        <w:overflowPunct w:val="0"/>
        <w:spacing w:line="321" w:lineRule="exact"/>
        <w:rPr>
          <w:color w:val="000000"/>
          <w:sz w:val="26"/>
          <w:szCs w:val="26"/>
        </w:rPr>
      </w:pPr>
      <w:r w:rsidRPr="00230986">
        <w:rPr>
          <w:sz w:val="26"/>
          <w:szCs w:val="26"/>
          <w:lang w:eastAsia="bn-BD"/>
        </w:rPr>
        <w:t xml:space="preserve">NY 11212, (718) 240-5020, ফ্যাক্স (718) 240-6780 বা ইমেইল </w:t>
      </w:r>
      <w:hyperlink r:id="rId6" w:history="1">
        <w:r w:rsidRPr="00230986">
          <w:rPr>
            <w:color w:val="0000FF"/>
            <w:sz w:val="26"/>
            <w:szCs w:val="26"/>
            <w:u w:val="thick"/>
            <w:lang w:eastAsia="bn-BD"/>
          </w:rPr>
          <w:t>patientrelations@bhmcny.org</w:t>
        </w:r>
      </w:hyperlink>
    </w:p>
    <w:p w14:paraId="6E1E61F8" w14:textId="77777777" w:rsidR="005B2E0D" w:rsidRPr="00230986" w:rsidRDefault="003F398B">
      <w:pPr>
        <w:pStyle w:val="BodyText"/>
        <w:kinsoku w:val="0"/>
        <w:overflowPunct w:val="0"/>
        <w:spacing w:before="3"/>
        <w:ind w:right="203"/>
        <w:rPr>
          <w:sz w:val="26"/>
          <w:szCs w:val="26"/>
        </w:rPr>
      </w:pPr>
      <w:r w:rsidRPr="00230986">
        <w:rPr>
          <w:sz w:val="26"/>
          <w:szCs w:val="26"/>
          <w:lang w:eastAsia="bn-BD"/>
        </w:rPr>
        <w:t>আপনি সশরীরে অথবা মেইল, ফ্যাক্স বা ইমেইলের মাধ্যমে অভিযোগ দায়ের করতে পারেন। অভিযোগ দায়ের করতে আপনার সহায়তা প্রয়োজন হলে, একজন ‘পেশেন্ট এক্সপেরিয়েন্স রিপ্রেজেন্টেটিভ’ আপনাকে সহায়তা করার জন্য হাজির রয়েছেন।</w:t>
      </w:r>
    </w:p>
    <w:p w14:paraId="1EA1582A" w14:textId="77777777" w:rsidR="005B2E0D" w:rsidRDefault="005B2E0D" w:rsidP="00230986">
      <w:pPr>
        <w:pStyle w:val="BodyText"/>
        <w:kinsoku w:val="0"/>
        <w:overflowPunct w:val="0"/>
        <w:spacing w:line="160" w:lineRule="exact"/>
        <w:ind w:left="0"/>
      </w:pPr>
    </w:p>
    <w:p w14:paraId="2EBFFA7B" w14:textId="77777777" w:rsidR="005B2E0D" w:rsidRPr="00230986" w:rsidRDefault="003F398B">
      <w:pPr>
        <w:pStyle w:val="BodyText"/>
        <w:kinsoku w:val="0"/>
        <w:overflowPunct w:val="0"/>
        <w:ind w:right="203"/>
        <w:rPr>
          <w:color w:val="000000"/>
          <w:sz w:val="26"/>
          <w:szCs w:val="26"/>
        </w:rPr>
      </w:pPr>
      <w:r w:rsidRPr="00230986">
        <w:rPr>
          <w:sz w:val="26"/>
          <w:szCs w:val="26"/>
          <w:lang w:eastAsia="bn-BD"/>
        </w:rPr>
        <w:t>আপনি U.S. ডিপার্টমেন্ট অফ হেলথ অ্যান্ড হিউম্যান সার্ভিসেস, অফিস ফর সিভিল রাইটস-এর কাছেও একটি নাগরিক অধিকার লঙ্ঘনের অভিযোগ দায়ের করতে পারেন, ইলেকট্রনিকভাবে অফিস ফর সিভিল রাইটস কমপ্লেইন্ট পোর্টাল-এর মাধ্যমে, যা এখানে উপলব্ধ:</w:t>
      </w:r>
      <w:r w:rsidRPr="00230986">
        <w:rPr>
          <w:sz w:val="26"/>
          <w:szCs w:val="26"/>
          <w:lang w:eastAsia="bn-BD"/>
        </w:rPr>
        <w:br/>
      </w:r>
      <w:r w:rsidRPr="00230986">
        <w:rPr>
          <w:color w:val="0000FF"/>
          <w:sz w:val="26"/>
          <w:szCs w:val="26"/>
          <w:lang w:eastAsia="bn-BD"/>
        </w:rPr>
        <w:t xml:space="preserve"> </w:t>
      </w:r>
      <w:hyperlink r:id="rId7" w:history="1">
        <w:r w:rsidRPr="00230986">
          <w:rPr>
            <w:color w:val="0000FF"/>
            <w:sz w:val="26"/>
            <w:szCs w:val="26"/>
            <w:u w:val="thick"/>
            <w:lang w:eastAsia="bn-BD"/>
          </w:rPr>
          <w:t>https://ocrportal.hhs.gov/ocr/portal/lobby.jsf</w:t>
        </w:r>
      </w:hyperlink>
      <w:r w:rsidRPr="00230986">
        <w:rPr>
          <w:color w:val="000000"/>
          <w:sz w:val="26"/>
          <w:szCs w:val="26"/>
          <w:lang w:eastAsia="bn-BD"/>
        </w:rPr>
        <w:t xml:space="preserve"> অথবা ডাকযোগে বা ফোনে এই ঠিকানায় যোগাযোগ করতে পারেন:</w:t>
      </w:r>
    </w:p>
    <w:p w14:paraId="15F91581" w14:textId="095F47EA" w:rsidR="005B2E0D" w:rsidRPr="00230986" w:rsidRDefault="00230986" w:rsidP="00230986">
      <w:pPr>
        <w:pStyle w:val="BodyText"/>
        <w:tabs>
          <w:tab w:val="left" w:pos="765"/>
        </w:tabs>
        <w:kinsoku w:val="0"/>
        <w:overflowPunct w:val="0"/>
        <w:ind w:right="7140"/>
        <w:rPr>
          <w:color w:val="000000"/>
          <w:sz w:val="26"/>
          <w:szCs w:val="26"/>
        </w:rPr>
      </w:pPr>
      <w:r w:rsidRPr="00230986">
        <w:rPr>
          <w:b/>
          <w:bCs/>
          <w:sz w:val="26"/>
          <w:szCs w:val="26"/>
          <w:lang w:eastAsia="bn-BD"/>
        </w:rPr>
        <w:t xml:space="preserve">U.S. </w:t>
      </w:r>
      <w:r w:rsidR="003F398B" w:rsidRPr="00230986">
        <w:rPr>
          <w:b/>
          <w:bCs/>
          <w:sz w:val="26"/>
          <w:szCs w:val="26"/>
          <w:lang w:eastAsia="bn-BD"/>
        </w:rPr>
        <w:t xml:space="preserve">Department of Health and Human Services </w:t>
      </w:r>
      <w:r w:rsidR="003F398B" w:rsidRPr="00230986">
        <w:rPr>
          <w:sz w:val="26"/>
          <w:szCs w:val="26"/>
          <w:lang w:eastAsia="bn-BD"/>
        </w:rPr>
        <w:t>200 Independence Avenue, SW Room 509F, HHH Building Washington, D.C. 20201 1-800-368-1019, 800-537-7697 (TDD) অভিযোগের http://</w:t>
      </w:r>
      <w:hyperlink r:id="rId8" w:history="1">
        <w:r w:rsidR="003F398B" w:rsidRPr="00230986">
          <w:rPr>
            <w:color w:val="0000FF"/>
            <w:sz w:val="26"/>
            <w:szCs w:val="26"/>
            <w:u w:val="thick"/>
            <w:lang w:eastAsia="bn-BD"/>
          </w:rPr>
          <w:t>www.hhs.gov/ocr/office/file/index.html</w:t>
        </w:r>
      </w:hyperlink>
      <w:r w:rsidR="003F398B" w:rsidRPr="00230986">
        <w:rPr>
          <w:color w:val="000000"/>
          <w:sz w:val="26"/>
          <w:szCs w:val="26"/>
          <w:lang w:eastAsia="bn-BD"/>
        </w:rPr>
        <w:t xml:space="preserve"> এখানে পাওয়া যাবে।</w:t>
      </w:r>
    </w:p>
    <w:p w14:paraId="0FBAC105" w14:textId="51B7DD0B" w:rsidR="005B2E0D" w:rsidRDefault="0072788D">
      <w:pPr>
        <w:pStyle w:val="BodyText"/>
        <w:kinsoku w:val="0"/>
        <w:overflowPunct w:val="0"/>
        <w:spacing w:line="200" w:lineRule="atLeast"/>
        <w:ind w:left="101"/>
        <w:rPr>
          <w:sz w:val="20"/>
          <w:szCs w:val="20"/>
        </w:rPr>
      </w:pPr>
      <w:r>
        <w:rPr>
          <w:noProof/>
          <w:sz w:val="20"/>
          <w:szCs w:val="20"/>
          <w:lang w:val="en-PH" w:eastAsia="en-PH" w:bidi="ar-SA"/>
        </w:rPr>
        <mc:AlternateContent>
          <mc:Choice Requires="wpg">
            <w:drawing>
              <wp:inline distT="0" distB="0" distL="0" distR="0" wp14:anchorId="551FE366" wp14:editId="785AE2B3">
                <wp:extent cx="9196070" cy="737235"/>
                <wp:effectExtent l="3810" t="2540" r="1270" b="3175"/>
                <wp:docPr id="18531019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070" cy="737235"/>
                          <a:chOff x="0" y="0"/>
                          <a:chExt cx="14482" cy="1161"/>
                        </a:xfrm>
                      </wpg:grpSpPr>
                      <wps:wsp>
                        <wps:cNvPr id="1512629958" name="Freeform 4"/>
                        <wps:cNvSpPr>
                          <a:spLocks/>
                        </wps:cNvSpPr>
                        <wps:spPr bwMode="auto">
                          <a:xfrm>
                            <a:off x="8" y="925"/>
                            <a:ext cx="14465" cy="20"/>
                          </a:xfrm>
                          <a:custGeom>
                            <a:avLst/>
                            <a:gdLst>
                              <a:gd name="T0" fmla="*/ 0 w 14465"/>
                              <a:gd name="T1" fmla="*/ 0 h 20"/>
                              <a:gd name="T2" fmla="*/ 14465 w 14465"/>
                              <a:gd name="T3" fmla="*/ 0 h 20"/>
                            </a:gdLst>
                            <a:ahLst/>
                            <a:cxnLst>
                              <a:cxn ang="0">
                                <a:pos x="T0" y="T1"/>
                              </a:cxn>
                              <a:cxn ang="0">
                                <a:pos x="T2" y="T3"/>
                              </a:cxn>
                            </a:cxnLst>
                            <a:rect l="0" t="0" r="r" b="b"/>
                            <a:pathLst>
                              <a:path w="14465" h="20">
                                <a:moveTo>
                                  <a:pt x="0" y="0"/>
                                </a:moveTo>
                                <a:lnTo>
                                  <a:pt x="14465" y="0"/>
                                </a:lnTo>
                              </a:path>
                            </a:pathLst>
                          </a:custGeom>
                          <a:noFill/>
                          <a:ln w="10795">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345094" name="Rectangle 5"/>
                        <wps:cNvSpPr>
                          <a:spLocks noChangeArrowheads="1"/>
                        </wps:cNvSpPr>
                        <wps:spPr bwMode="auto">
                          <a:xfrm>
                            <a:off x="5378" y="0"/>
                            <a:ext cx="4060" cy="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99D1" w14:textId="7B22F192" w:rsidR="005B2E0D" w:rsidRDefault="0072788D">
                              <w:pPr>
                                <w:widowControl/>
                                <w:autoSpaceDE/>
                                <w:autoSpaceDN/>
                                <w:adjustRightInd/>
                                <w:spacing w:line="1160" w:lineRule="atLeast"/>
                              </w:pPr>
                              <w:r>
                                <w:rPr>
                                  <w:noProof/>
                                  <w:lang w:val="en-PH" w:eastAsia="en-PH" w:bidi="ar-SA"/>
                                </w:rPr>
                                <w:drawing>
                                  <wp:inline distT="0" distB="0" distL="0" distR="0" wp14:anchorId="4BC29C38" wp14:editId="676A7BF9">
                                    <wp:extent cx="2581275" cy="733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733425"/>
                                            </a:xfrm>
                                            <a:prstGeom prst="rect">
                                              <a:avLst/>
                                            </a:prstGeom>
                                            <a:noFill/>
                                            <a:ln>
                                              <a:noFill/>
                                            </a:ln>
                                          </pic:spPr>
                                        </pic:pic>
                                      </a:graphicData>
                                    </a:graphic>
                                  </wp:inline>
                                </w:drawing>
                              </w:r>
                            </w:p>
                            <w:p w14:paraId="5838CB67" w14:textId="77777777" w:rsidR="005B2E0D" w:rsidRDefault="005B2E0D"/>
                          </w:txbxContent>
                        </wps:txbx>
                        <wps:bodyPr rot="0" vert="horz" wrap="square" lIns="0" tIns="0" rIns="0" bIns="0" anchor="t" anchorCtr="0" upright="1">
                          <a:noAutofit/>
                        </wps:bodyPr>
                      </wps:wsp>
                    </wpg:wgp>
                  </a:graphicData>
                </a:graphic>
              </wp:inline>
            </w:drawing>
          </mc:Choice>
          <mc:Fallback>
            <w:pict>
              <v:group w14:anchorId="551FE366" id="Group 3" o:spid="_x0000_s1027" style="width:724.1pt;height:58.05pt;mso-position-horizontal-relative:char;mso-position-vertical-relative:line" coordsize="14482,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">
                <v:shape id="Freeform 4" o:spid="_x0000_s1028" style="position:absolute;left:8;top:925;width:14465;height:20;visibility:visible;mso-wrap-style:square;v-text-anchor:top" coordsize="14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" path="m,l14465,e" filled="f" strokecolor="#eee" strokeweight=".85pt">
                  <v:path arrowok="t" o:connecttype="custom" o:connectlocs="0,0;14465,0" o:connectangles="0,0"/>
                </v:shape>
                <v:rect id="Rectangle 5" o:spid="_x0000_s1029" style="position:absolute;left:5378;width:406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" filled="f" stroked="f">
                  <v:textbox inset="0,0,0,0">
                    <w:txbxContent>
                      <w:p w14:paraId="3EAB99D1" w14:textId="7B22F192" w:rsidR="005B2E0D" w:rsidRDefault="0072788D">
                        <w:pPr>
                          <w:widowControl/>
                          <w:autoSpaceDE/>
                          <w:autoSpaceDN/>
                          <w:adjustRightInd/>
                          <w:spacing w:line="1160" w:lineRule="atLeast"/>
                        </w:pPr>
                        <w:r>
                          <w:rPr>
                            <w:noProof/>
                            <w:lang w:val="en-PH" w:eastAsia="en-PH" w:bidi="ar-SA"/>
                          </w:rPr>
                          <w:drawing>
                            <wp:inline distT="0" distB="0" distL="0" distR="0" wp14:anchorId="4BC29C38" wp14:editId="676A7BF9">
                              <wp:extent cx="2581275" cy="733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733425"/>
                                      </a:xfrm>
                                      <a:prstGeom prst="rect">
                                        <a:avLst/>
                                      </a:prstGeom>
                                      <a:noFill/>
                                      <a:ln>
                                        <a:noFill/>
                                      </a:ln>
                                    </pic:spPr>
                                  </pic:pic>
                                </a:graphicData>
                              </a:graphic>
                            </wp:inline>
                          </w:drawing>
                        </w:r>
                      </w:p>
                      <w:p w14:paraId="5838CB67" w14:textId="77777777" w:rsidR="005B2E0D" w:rsidRDefault="005B2E0D"/>
                    </w:txbxContent>
                  </v:textbox>
                </v:rect>
                <w10:anchorlock/>
              </v:group>
            </w:pict>
          </mc:Fallback>
        </mc:AlternateContent>
      </w:r>
    </w:p>
    <w:p w14:paraId="0A8B976A" w14:textId="77777777" w:rsidR="005B2E0D" w:rsidRPr="00230986" w:rsidRDefault="003F398B">
      <w:pPr>
        <w:pStyle w:val="BodyText"/>
        <w:kinsoku w:val="0"/>
        <w:overflowPunct w:val="0"/>
        <w:spacing w:before="92"/>
        <w:ind w:right="344"/>
        <w:rPr>
          <w:color w:val="000000"/>
          <w:sz w:val="26"/>
          <w:szCs w:val="26"/>
        </w:rPr>
      </w:pPr>
      <w:r w:rsidRPr="00230986">
        <w:rPr>
          <w:color w:val="000000"/>
          <w:sz w:val="26"/>
          <w:szCs w:val="26"/>
          <w:lang w:eastAsia="bn-BD"/>
        </w:rPr>
        <w:t>নিউ ইয়র্ক স্টেট ডিপার্টমেন্ট অফ হেলথ নিউ ইয়র্ক স্টেটের হাসপাতাল এবং রোগ-নির্ণয় ও চিকিৎসা কেন্দ্রগুলি দ্বারা প্রদত্ত পরিচর্যা সম্পর্কিত অভিযোগগুলির ক্রমাগত নজরদারি এবং তদন্তের জন্য দায়ী, যার মধ্যে অ্যাম্বুলেটরি সার্জিক্যাল সেন্টার, ডায়ালাইসিস সেন্টার এবং প্রাথমিক পরিচর্যা ক্লিনিক অন্তর্ভুক্ত।</w:t>
      </w:r>
    </w:p>
    <w:p w14:paraId="283C72A2" w14:textId="463E8004" w:rsidR="005B2E0D" w:rsidRPr="00230986" w:rsidRDefault="003F398B">
      <w:pPr>
        <w:pStyle w:val="BodyText"/>
        <w:kinsoku w:val="0"/>
        <w:overflowPunct w:val="0"/>
        <w:spacing w:before="3" w:line="321" w:lineRule="exact"/>
        <w:rPr>
          <w:color w:val="000000"/>
          <w:sz w:val="26"/>
          <w:szCs w:val="26"/>
        </w:rPr>
      </w:pPr>
      <w:r w:rsidRPr="00230986">
        <w:rPr>
          <w:color w:val="000000"/>
          <w:sz w:val="26"/>
          <w:szCs w:val="26"/>
          <w:lang w:eastAsia="bn-BD"/>
        </w:rPr>
        <w:t xml:space="preserve">নিম্নে উল্লিখিত অভিযোগগুলি এই দপ্তর পর্যালোচনা </w:t>
      </w:r>
      <w:r w:rsidRPr="00230986">
        <w:rPr>
          <w:b/>
          <w:bCs/>
          <w:color w:val="000000"/>
          <w:sz w:val="26"/>
          <w:szCs w:val="26"/>
          <w:u w:val="thick"/>
          <w:lang w:eastAsia="bn-BD"/>
        </w:rPr>
        <w:t>করে না</w:t>
      </w:r>
      <w:r w:rsidRPr="00230986">
        <w:rPr>
          <w:color w:val="000000"/>
          <w:sz w:val="26"/>
          <w:szCs w:val="26"/>
          <w:lang w:eastAsia="bn-BD"/>
        </w:rPr>
        <w:t>:</w:t>
      </w:r>
    </w:p>
    <w:p w14:paraId="32068260" w14:textId="66C1FE28" w:rsidR="005B2E0D" w:rsidRPr="00230986" w:rsidRDefault="00230986" w:rsidP="00230986">
      <w:pPr>
        <w:pStyle w:val="BodyText"/>
        <w:numPr>
          <w:ilvl w:val="2"/>
          <w:numId w:val="1"/>
        </w:numPr>
        <w:tabs>
          <w:tab w:val="left" w:pos="861"/>
        </w:tabs>
        <w:kinsoku w:val="0"/>
        <w:overflowPunct w:val="0"/>
        <w:spacing w:line="242" w:lineRule="auto"/>
        <w:ind w:right="7680"/>
        <w:rPr>
          <w:color w:val="000000"/>
          <w:sz w:val="26"/>
          <w:szCs w:val="26"/>
        </w:rPr>
      </w:pPr>
      <w:r>
        <w:rPr>
          <w:noProof/>
          <w:color w:val="000000"/>
          <w:sz w:val="26"/>
          <w:szCs w:val="26"/>
          <w:lang w:eastAsia="bn-BD"/>
        </w:rPr>
        <mc:AlternateContent>
          <mc:Choice Requires="wps">
            <w:drawing>
              <wp:anchor distT="0" distB="0" distL="114300" distR="114300" simplePos="0" relativeHeight="251660800" behindDoc="1" locked="0" layoutInCell="1" allowOverlap="1" wp14:anchorId="2499E212" wp14:editId="29E50D44">
                <wp:simplePos x="0" y="0"/>
                <wp:positionH relativeFrom="column">
                  <wp:posOffset>4584700</wp:posOffset>
                </wp:positionH>
                <wp:positionV relativeFrom="page">
                  <wp:posOffset>6781800</wp:posOffset>
                </wp:positionV>
                <wp:extent cx="4724400" cy="2120900"/>
                <wp:effectExtent l="0" t="0" r="0" b="0"/>
                <wp:wrapTight wrapText="bothSides">
                  <wp:wrapPolygon edited="0">
                    <wp:start x="0" y="0"/>
                    <wp:lineTo x="0" y="21341"/>
                    <wp:lineTo x="21513" y="21341"/>
                    <wp:lineTo x="21513" y="0"/>
                    <wp:lineTo x="0" y="0"/>
                  </wp:wrapPolygon>
                </wp:wrapTight>
                <wp:docPr id="142041772" name="Text Box 6"/>
                <wp:cNvGraphicFramePr/>
                <a:graphic xmlns:a="http://schemas.openxmlformats.org/drawingml/2006/main">
                  <a:graphicData uri="http://schemas.microsoft.com/office/word/2010/wordprocessingShape">
                    <wps:wsp>
                      <wps:cNvSpPr txBox="1"/>
                      <wps:spPr>
                        <a:xfrm>
                          <a:off x="0" y="0"/>
                          <a:ext cx="4724400" cy="2120900"/>
                        </a:xfrm>
                        <a:prstGeom prst="rect">
                          <a:avLst/>
                        </a:prstGeom>
                        <a:solidFill>
                          <a:schemeClr val="lt1"/>
                        </a:solidFill>
                        <a:ln w="6350">
                          <a:noFill/>
                        </a:ln>
                      </wps:spPr>
                      <wps:txbx>
                        <w:txbxContent>
                          <w:p w14:paraId="15F7A158" w14:textId="2B0A92A3" w:rsidR="00230986" w:rsidRPr="00230986" w:rsidRDefault="00230986" w:rsidP="00230986">
                            <w:pPr>
                              <w:ind w:left="270" w:hanging="270"/>
                              <w:rPr>
                                <w:rFonts w:asciiTheme="minorBidi" w:hAnsiTheme="minorBidi" w:cstheme="minorBidi"/>
                                <w:sz w:val="26"/>
                                <w:szCs w:val="26"/>
                              </w:rPr>
                            </w:pPr>
                            <w:r w:rsidRPr="00230986">
                              <w:rPr>
                                <w:rFonts w:asciiTheme="minorBidi" w:hAnsiTheme="minorBidi" w:cstheme="minorBidi"/>
                                <w:sz w:val="26"/>
                                <w:szCs w:val="26"/>
                                <w:cs/>
                              </w:rPr>
                              <w:t>•</w:t>
                            </w:r>
                            <w:r w:rsidRPr="00230986">
                              <w:rPr>
                                <w:rFonts w:asciiTheme="minorBidi" w:hAnsiTheme="minorBidi" w:cstheme="minorBidi"/>
                                <w:sz w:val="26"/>
                                <w:szCs w:val="26"/>
                                <w:cs/>
                              </w:rPr>
                              <w:tab/>
                            </w:r>
                            <w:r w:rsidRPr="00230986">
                              <w:rPr>
                                <w:rFonts w:ascii="Nirmala UI" w:hAnsi="Nirmala UI" w:cs="Nirmala UI" w:hint="cs"/>
                                <w:sz w:val="26"/>
                                <w:szCs w:val="26"/>
                                <w:cs/>
                              </w:rPr>
                              <w:t>অফিস</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অফ</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মেন্টাল</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হেলথ</w:t>
                            </w:r>
                            <w:r w:rsidRPr="00230986">
                              <w:rPr>
                                <w:rFonts w:asciiTheme="minorBidi" w:hAnsiTheme="minorBidi" w:cstheme="minorBidi"/>
                                <w:sz w:val="26"/>
                                <w:szCs w:val="26"/>
                                <w:cs/>
                              </w:rPr>
                              <w:t xml:space="preserve"> (</w:t>
                            </w:r>
                            <w:r w:rsidRPr="00230986">
                              <w:rPr>
                                <w:rFonts w:asciiTheme="minorBidi" w:hAnsiTheme="minorBidi" w:cstheme="minorBidi"/>
                                <w:sz w:val="26"/>
                                <w:szCs w:val="26"/>
                              </w:rPr>
                              <w:t xml:space="preserve">OMH) </w:t>
                            </w:r>
                            <w:r w:rsidRPr="00230986">
                              <w:rPr>
                                <w:rFonts w:ascii="Nirmala UI" w:hAnsi="Nirmala UI" w:cs="Nirmala UI" w:hint="cs"/>
                                <w:sz w:val="26"/>
                                <w:szCs w:val="26"/>
                                <w:cs/>
                              </w:rPr>
                              <w:t>দ্বারা</w:t>
                            </w:r>
                            <w:r>
                              <w:rPr>
                                <w:rFonts w:ascii="Nirmala UI" w:hAnsi="Nirmala UI" w:cs="Nirmala UI"/>
                                <w:sz w:val="26"/>
                                <w:szCs w:val="26"/>
                              </w:rPr>
                              <w:t xml:space="preserve"> </w:t>
                            </w:r>
                            <w:r w:rsidRPr="00230986">
                              <w:rPr>
                                <w:rFonts w:ascii="Nirmala UI" w:hAnsi="Nirmala UI" w:cs="Nirmala UI" w:hint="cs"/>
                                <w:sz w:val="26"/>
                                <w:szCs w:val="26"/>
                                <w:cs/>
                              </w:rPr>
                              <w:t>নিয়ন্ত্রিত</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ইউনিট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বা</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ফ্যাসিলিটি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সম্পর্কে</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মানসিক</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পরিচর্যা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সংক্রান্ত</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অভিযোগের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জন্য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ভিজিট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করুন</w:t>
                            </w:r>
                            <w:r w:rsidRPr="00230986">
                              <w:rPr>
                                <w:rFonts w:asciiTheme="minorBidi" w:hAnsiTheme="minorBidi" w:cstheme="minorBidi"/>
                                <w:sz w:val="26"/>
                                <w:szCs w:val="26"/>
                                <w:cs/>
                              </w:rPr>
                              <w:t xml:space="preserve">: </w:t>
                            </w:r>
                            <w:r w:rsidRPr="00230986">
                              <w:rPr>
                                <w:rFonts w:asciiTheme="minorBidi" w:hAnsiTheme="minorBidi" w:cstheme="minorBidi"/>
                                <w:sz w:val="26"/>
                                <w:szCs w:val="26"/>
                              </w:rPr>
                              <w:t xml:space="preserve">https://www.omh.ny.gov or </w:t>
                            </w:r>
                            <w:r w:rsidRPr="00230986">
                              <w:rPr>
                                <w:rFonts w:asciiTheme="minorBidi" w:hAnsiTheme="minorBidi" w:cstheme="minorBidi"/>
                                <w:sz w:val="26"/>
                                <w:szCs w:val="26"/>
                                <w:cs/>
                              </w:rPr>
                              <w:t>1-800- 597-8481</w:t>
                            </w:r>
                          </w:p>
                          <w:p w14:paraId="57F56EAE" w14:textId="77777777" w:rsidR="00230986" w:rsidRPr="00230986" w:rsidRDefault="00230986" w:rsidP="00230986">
                            <w:pPr>
                              <w:ind w:left="270" w:hanging="270"/>
                              <w:rPr>
                                <w:rFonts w:asciiTheme="minorBidi" w:hAnsiTheme="minorBidi" w:cstheme="minorBidi"/>
                                <w:sz w:val="26"/>
                                <w:szCs w:val="26"/>
                              </w:rPr>
                            </w:pPr>
                            <w:r w:rsidRPr="00230986">
                              <w:rPr>
                                <w:rFonts w:asciiTheme="minorBidi" w:hAnsiTheme="minorBidi" w:cstheme="minorBidi"/>
                                <w:sz w:val="26"/>
                                <w:szCs w:val="26"/>
                                <w:cs/>
                              </w:rPr>
                              <w:t>•</w:t>
                            </w:r>
                            <w:r w:rsidRPr="00230986">
                              <w:rPr>
                                <w:rFonts w:asciiTheme="minorBidi" w:hAnsiTheme="minorBidi" w:cstheme="minorBidi"/>
                                <w:sz w:val="26"/>
                                <w:szCs w:val="26"/>
                                <w:cs/>
                              </w:rPr>
                              <w:tab/>
                            </w:r>
                            <w:r w:rsidRPr="00230986">
                              <w:rPr>
                                <w:rFonts w:ascii="Nirmala UI" w:hAnsi="Nirmala UI" w:cs="Nirmala UI" w:hint="cs"/>
                                <w:sz w:val="26"/>
                                <w:szCs w:val="26"/>
                                <w:cs/>
                              </w:rPr>
                              <w:t>জাস্টিস</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সেন্টার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ফর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দ্য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প্রোটেকশন</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অফ</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পিপল</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উইথ</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স্পেশাল</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নিডস</w:t>
                            </w:r>
                            <w:r w:rsidRPr="00230986">
                              <w:rPr>
                                <w:rFonts w:asciiTheme="minorBidi" w:hAnsiTheme="minorBidi" w:cstheme="minorBidi"/>
                                <w:sz w:val="26"/>
                                <w:szCs w:val="26"/>
                                <w:cs/>
                              </w:rPr>
                              <w:t>: 1-855-373-2122</w:t>
                            </w:r>
                          </w:p>
                          <w:p w14:paraId="592E727B" w14:textId="1ECCC9B8" w:rsidR="00230986" w:rsidRPr="00230986" w:rsidRDefault="00230986" w:rsidP="00230986">
                            <w:pPr>
                              <w:pStyle w:val="ListParagraph"/>
                              <w:numPr>
                                <w:ilvl w:val="0"/>
                                <w:numId w:val="2"/>
                              </w:numPr>
                              <w:ind w:left="270" w:hanging="270"/>
                              <w:rPr>
                                <w:rFonts w:asciiTheme="minorBidi" w:hAnsiTheme="minorBidi" w:cstheme="minorBidi"/>
                                <w:sz w:val="26"/>
                                <w:szCs w:val="26"/>
                              </w:rPr>
                            </w:pPr>
                            <w:r w:rsidRPr="00230986">
                              <w:rPr>
                                <w:rFonts w:ascii="Nirmala UI" w:hAnsi="Nirmala UI" w:cs="Nirmala UI" w:hint="cs"/>
                                <w:sz w:val="26"/>
                                <w:szCs w:val="26"/>
                                <w:cs/>
                              </w:rPr>
                              <w:t>অফিস</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অফ</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অ্যালকোহলিজম</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অ্যান্ড</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সাবস্ট্যান্স</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অ্যাবিউজ</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সার্ভিসেস</w:t>
                            </w:r>
                            <w:r w:rsidRPr="00230986">
                              <w:rPr>
                                <w:rFonts w:asciiTheme="minorBidi" w:hAnsiTheme="minorBidi" w:cstheme="minorBidi"/>
                                <w:sz w:val="26"/>
                                <w:szCs w:val="26"/>
                                <w:cs/>
                              </w:rPr>
                              <w:t xml:space="preserve"> (</w:t>
                            </w:r>
                            <w:r w:rsidRPr="00230986">
                              <w:rPr>
                                <w:rFonts w:asciiTheme="minorBidi" w:hAnsiTheme="minorBidi" w:cstheme="minorBidi"/>
                                <w:sz w:val="26"/>
                                <w:szCs w:val="26"/>
                              </w:rPr>
                              <w:t xml:space="preserve">OASAS) </w:t>
                            </w:r>
                            <w:r w:rsidRPr="00230986">
                              <w:rPr>
                                <w:rFonts w:ascii="Nirmala UI" w:hAnsi="Nirmala UI" w:cs="Nirmala UI" w:hint="cs"/>
                                <w:sz w:val="26"/>
                                <w:szCs w:val="26"/>
                                <w:cs/>
                              </w:rPr>
                              <w:t>দ্বারা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নিয়ন্ত্রিত</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ইউনিট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বা</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ফ্যাসিলিটি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সম্পর্কে</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ডিটক্সিফিকেশন</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পরিচর্যা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সম্পর্কিত</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অভিযোগের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জন্য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ভিজিট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করুন</w:t>
                            </w:r>
                            <w:r w:rsidRPr="00230986">
                              <w:rPr>
                                <w:rFonts w:asciiTheme="minorBidi" w:hAnsiTheme="minorBidi" w:cstheme="minorBidi"/>
                                <w:sz w:val="26"/>
                                <w:szCs w:val="26"/>
                                <w:cs/>
                              </w:rPr>
                              <w:t xml:space="preserve">:  </w:t>
                            </w:r>
                            <w:r w:rsidRPr="00230986">
                              <w:rPr>
                                <w:rFonts w:asciiTheme="minorBidi" w:hAnsiTheme="minorBidi" w:cstheme="minorBidi"/>
                                <w:sz w:val="26"/>
                                <w:szCs w:val="26"/>
                              </w:rPr>
                              <w:t xml:space="preserve">https://www.oasas.ny.govor </w:t>
                            </w:r>
                            <w:r w:rsidRPr="00230986">
                              <w:rPr>
                                <w:rFonts w:asciiTheme="minorBidi" w:hAnsiTheme="minorBidi" w:cstheme="minorBidi"/>
                                <w:sz w:val="26"/>
                                <w:szCs w:val="26"/>
                                <w:cs/>
                              </w:rPr>
                              <w:t>1-800-553-5790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E212" id="Text Box 6" o:spid="_x0000_s1030" type="#_x0000_t202" style="position:absolute;left:0;text-align:left;margin-left:361pt;margin-top:534pt;width:372pt;height:1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" fillcolor="white [3201]" stroked="f" strokeweight=".5pt">
                <v:textbox>
                  <w:txbxContent>
                    <w:p w14:paraId="15F7A158" w14:textId="2B0A92A3" w:rsidR="00230986" w:rsidRPr="00230986" w:rsidRDefault="00230986" w:rsidP="00230986">
                      <w:pPr>
                        <w:ind w:left="270" w:hanging="270"/>
                        <w:rPr>
                          <w:rFonts w:asciiTheme="minorBidi" w:hAnsiTheme="minorBidi" w:cstheme="minorBidi"/>
                          <w:sz w:val="26"/>
                          <w:szCs w:val="26"/>
                        </w:rPr>
                      </w:pPr>
                      <w:r w:rsidRPr="00230986">
                        <w:rPr>
                          <w:rFonts w:asciiTheme="minorBidi" w:hAnsiTheme="minorBidi" w:cstheme="minorBidi"/>
                          <w:sz w:val="26"/>
                          <w:szCs w:val="26"/>
                          <w:cs/>
                        </w:rPr>
                        <w:t>•</w:t>
                      </w:r>
                      <w:r w:rsidRPr="00230986">
                        <w:rPr>
                          <w:rFonts w:asciiTheme="minorBidi" w:hAnsiTheme="minorBidi" w:cstheme="minorBidi"/>
                          <w:sz w:val="26"/>
                          <w:szCs w:val="26"/>
                          <w:cs/>
                        </w:rPr>
                        <w:tab/>
                      </w:r>
                      <w:r w:rsidRPr="00230986">
                        <w:rPr>
                          <w:rFonts w:ascii="Nirmala UI" w:hAnsi="Nirmala UI" w:cs="Nirmala UI" w:hint="cs"/>
                          <w:sz w:val="26"/>
                          <w:szCs w:val="26"/>
                          <w:cs/>
                        </w:rPr>
                        <w:t>অফিস</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অফ</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মেন্টাল</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হেলথ</w:t>
                      </w:r>
                      <w:r w:rsidRPr="00230986">
                        <w:rPr>
                          <w:rFonts w:asciiTheme="minorBidi" w:hAnsiTheme="minorBidi" w:cstheme="minorBidi"/>
                          <w:sz w:val="26"/>
                          <w:szCs w:val="26"/>
                          <w:cs/>
                        </w:rPr>
                        <w:t xml:space="preserve"> (</w:t>
                      </w:r>
                      <w:r w:rsidRPr="00230986">
                        <w:rPr>
                          <w:rFonts w:asciiTheme="minorBidi" w:hAnsiTheme="minorBidi" w:cstheme="minorBidi"/>
                          <w:sz w:val="26"/>
                          <w:szCs w:val="26"/>
                        </w:rPr>
                        <w:t xml:space="preserve">OMH) </w:t>
                      </w:r>
                      <w:r w:rsidRPr="00230986">
                        <w:rPr>
                          <w:rFonts w:ascii="Nirmala UI" w:hAnsi="Nirmala UI" w:cs="Nirmala UI" w:hint="cs"/>
                          <w:sz w:val="26"/>
                          <w:szCs w:val="26"/>
                          <w:cs/>
                        </w:rPr>
                        <w:t>দ্বারা</w:t>
                      </w:r>
                      <w:r>
                        <w:rPr>
                          <w:rFonts w:ascii="Nirmala UI" w:hAnsi="Nirmala UI" w:cs="Nirmala UI"/>
                          <w:sz w:val="26"/>
                          <w:szCs w:val="26"/>
                        </w:rPr>
                        <w:t xml:space="preserve"> </w:t>
                      </w:r>
                      <w:r w:rsidRPr="00230986">
                        <w:rPr>
                          <w:rFonts w:ascii="Nirmala UI" w:hAnsi="Nirmala UI" w:cs="Nirmala UI" w:hint="cs"/>
                          <w:sz w:val="26"/>
                          <w:szCs w:val="26"/>
                          <w:cs/>
                        </w:rPr>
                        <w:t>নিয়ন্ত্রিত</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ইউনিট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বা</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ফ্যাসিলিটি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সম্পর্কে</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মানসিক</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পরিচর্যা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সংক্রান্ত</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অভিযোগের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জন্য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ভিজিট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করুন</w:t>
                      </w:r>
                      <w:r w:rsidRPr="00230986">
                        <w:rPr>
                          <w:rFonts w:asciiTheme="minorBidi" w:hAnsiTheme="minorBidi" w:cstheme="minorBidi"/>
                          <w:sz w:val="26"/>
                          <w:szCs w:val="26"/>
                          <w:cs/>
                        </w:rPr>
                        <w:t xml:space="preserve">: </w:t>
                      </w:r>
                      <w:r w:rsidRPr="00230986">
                        <w:rPr>
                          <w:rFonts w:asciiTheme="minorBidi" w:hAnsiTheme="minorBidi" w:cstheme="minorBidi"/>
                          <w:sz w:val="26"/>
                          <w:szCs w:val="26"/>
                        </w:rPr>
                        <w:t xml:space="preserve">https://www.omh.ny.gov or </w:t>
                      </w:r>
                      <w:r w:rsidRPr="00230986">
                        <w:rPr>
                          <w:rFonts w:asciiTheme="minorBidi" w:hAnsiTheme="minorBidi" w:cstheme="minorBidi"/>
                          <w:sz w:val="26"/>
                          <w:szCs w:val="26"/>
                          <w:cs/>
                        </w:rPr>
                        <w:t>1-800- 597-8481</w:t>
                      </w:r>
                    </w:p>
                    <w:p w14:paraId="57F56EAE" w14:textId="77777777" w:rsidR="00230986" w:rsidRPr="00230986" w:rsidRDefault="00230986" w:rsidP="00230986">
                      <w:pPr>
                        <w:ind w:left="270" w:hanging="270"/>
                        <w:rPr>
                          <w:rFonts w:asciiTheme="minorBidi" w:hAnsiTheme="minorBidi" w:cstheme="minorBidi"/>
                          <w:sz w:val="26"/>
                          <w:szCs w:val="26"/>
                        </w:rPr>
                      </w:pPr>
                      <w:r w:rsidRPr="00230986">
                        <w:rPr>
                          <w:rFonts w:asciiTheme="minorBidi" w:hAnsiTheme="minorBidi" w:cstheme="minorBidi"/>
                          <w:sz w:val="26"/>
                          <w:szCs w:val="26"/>
                          <w:cs/>
                        </w:rPr>
                        <w:t>•</w:t>
                      </w:r>
                      <w:r w:rsidRPr="00230986">
                        <w:rPr>
                          <w:rFonts w:asciiTheme="minorBidi" w:hAnsiTheme="minorBidi" w:cstheme="minorBidi"/>
                          <w:sz w:val="26"/>
                          <w:szCs w:val="26"/>
                          <w:cs/>
                        </w:rPr>
                        <w:tab/>
                      </w:r>
                      <w:r w:rsidRPr="00230986">
                        <w:rPr>
                          <w:rFonts w:ascii="Nirmala UI" w:hAnsi="Nirmala UI" w:cs="Nirmala UI" w:hint="cs"/>
                          <w:sz w:val="26"/>
                          <w:szCs w:val="26"/>
                          <w:cs/>
                        </w:rPr>
                        <w:t>জাস্টিস</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সেন্টার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ফর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দ্য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প্রোটেকশন</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অফ</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পিপল</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উইথ</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স্পেশাল</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নিডস</w:t>
                      </w:r>
                      <w:r w:rsidRPr="00230986">
                        <w:rPr>
                          <w:rFonts w:asciiTheme="minorBidi" w:hAnsiTheme="minorBidi" w:cstheme="minorBidi"/>
                          <w:sz w:val="26"/>
                          <w:szCs w:val="26"/>
                          <w:cs/>
                        </w:rPr>
                        <w:t>: 1-855-373-2122</w:t>
                      </w:r>
                    </w:p>
                    <w:p w14:paraId="592E727B" w14:textId="1ECCC9B8" w:rsidR="00230986" w:rsidRPr="00230986" w:rsidRDefault="00230986" w:rsidP="00230986">
                      <w:pPr>
                        <w:pStyle w:val="ListParagraph"/>
                        <w:numPr>
                          <w:ilvl w:val="0"/>
                          <w:numId w:val="2"/>
                        </w:numPr>
                        <w:ind w:left="270" w:hanging="270"/>
                        <w:rPr>
                          <w:rFonts w:asciiTheme="minorBidi" w:hAnsiTheme="minorBidi" w:cstheme="minorBidi"/>
                          <w:sz w:val="26"/>
                          <w:szCs w:val="26"/>
                        </w:rPr>
                      </w:pPr>
                      <w:r w:rsidRPr="00230986">
                        <w:rPr>
                          <w:rFonts w:ascii="Nirmala UI" w:hAnsi="Nirmala UI" w:cs="Nirmala UI" w:hint="cs"/>
                          <w:sz w:val="26"/>
                          <w:szCs w:val="26"/>
                          <w:cs/>
                        </w:rPr>
                        <w:t>অফিস</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অফ</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অ্যালকোহলিজম</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অ্যান্ড</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সাবস্ট্যান্স</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অ্যাবিউজ</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সার্ভিসেস</w:t>
                      </w:r>
                      <w:r w:rsidRPr="00230986">
                        <w:rPr>
                          <w:rFonts w:asciiTheme="minorBidi" w:hAnsiTheme="minorBidi" w:cstheme="minorBidi"/>
                          <w:sz w:val="26"/>
                          <w:szCs w:val="26"/>
                          <w:cs/>
                        </w:rPr>
                        <w:t xml:space="preserve"> (</w:t>
                      </w:r>
                      <w:r w:rsidRPr="00230986">
                        <w:rPr>
                          <w:rFonts w:asciiTheme="minorBidi" w:hAnsiTheme="minorBidi" w:cstheme="minorBidi"/>
                          <w:sz w:val="26"/>
                          <w:szCs w:val="26"/>
                        </w:rPr>
                        <w:t xml:space="preserve">OASAS) </w:t>
                      </w:r>
                      <w:r w:rsidRPr="00230986">
                        <w:rPr>
                          <w:rFonts w:ascii="Nirmala UI" w:hAnsi="Nirmala UI" w:cs="Nirmala UI" w:hint="cs"/>
                          <w:sz w:val="26"/>
                          <w:szCs w:val="26"/>
                          <w:cs/>
                        </w:rPr>
                        <w:t>দ্বারা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নিয়ন্ত্রিত</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ইউনিট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বা</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ফ্যাসিলিটি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সম্পর্কে</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ডিটক্সিফিকেশন</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পরিচর্যা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সম্পর্কিত</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অভিযোগের</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জন্য</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ভিজিট</w:t>
                      </w:r>
                      <w:r w:rsidRPr="00230986">
                        <w:rPr>
                          <w:rFonts w:asciiTheme="minorBidi" w:hAnsiTheme="minorBidi" w:cstheme="minorBidi"/>
                          <w:sz w:val="26"/>
                          <w:szCs w:val="26"/>
                          <w:cs/>
                        </w:rPr>
                        <w:t xml:space="preserve"> </w:t>
                      </w:r>
                      <w:r w:rsidRPr="00230986">
                        <w:rPr>
                          <w:rFonts w:ascii="Nirmala UI" w:hAnsi="Nirmala UI" w:cs="Nirmala UI" w:hint="cs"/>
                          <w:sz w:val="26"/>
                          <w:szCs w:val="26"/>
                          <w:cs/>
                        </w:rPr>
                        <w:t>করুন</w:t>
                      </w:r>
                      <w:r w:rsidRPr="00230986">
                        <w:rPr>
                          <w:rFonts w:asciiTheme="minorBidi" w:hAnsiTheme="minorBidi" w:cstheme="minorBidi"/>
                          <w:sz w:val="26"/>
                          <w:szCs w:val="26"/>
                          <w:cs/>
                        </w:rPr>
                        <w:t xml:space="preserve">:  </w:t>
                      </w:r>
                      <w:r w:rsidRPr="00230986">
                        <w:rPr>
                          <w:rFonts w:asciiTheme="minorBidi" w:hAnsiTheme="minorBidi" w:cstheme="minorBidi"/>
                          <w:sz w:val="26"/>
                          <w:szCs w:val="26"/>
                        </w:rPr>
                        <w:t xml:space="preserve">https://www.oasas.ny.govor </w:t>
                      </w:r>
                      <w:r w:rsidRPr="00230986">
                        <w:rPr>
                          <w:rFonts w:asciiTheme="minorBidi" w:hAnsiTheme="minorBidi" w:cstheme="minorBidi"/>
                          <w:sz w:val="26"/>
                          <w:szCs w:val="26"/>
                          <w:cs/>
                        </w:rPr>
                        <w:t>1-800-553-5790</w:t>
                      </w:r>
                    </w:p>
                  </w:txbxContent>
                </v:textbox>
                <w10:wrap type="tight" anchory="page"/>
              </v:shape>
            </w:pict>
          </mc:Fallback>
        </mc:AlternateContent>
      </w:r>
      <w:r w:rsidR="003F398B" w:rsidRPr="00230986">
        <w:rPr>
          <w:color w:val="000000"/>
          <w:sz w:val="26"/>
          <w:szCs w:val="26"/>
          <w:lang w:eastAsia="bn-BD"/>
        </w:rPr>
        <w:t xml:space="preserve">বিলিং সংক্রান্ত সমস্যা। এর </w:t>
      </w:r>
      <w:r w:rsidR="003F398B" w:rsidRPr="00230986">
        <w:rPr>
          <w:b/>
          <w:bCs/>
          <w:color w:val="000000"/>
          <w:sz w:val="26"/>
          <w:szCs w:val="26"/>
          <w:lang w:eastAsia="bn-BD"/>
        </w:rPr>
        <w:t>ব্যতিক্রমগুলির</w:t>
      </w:r>
      <w:r w:rsidR="003F398B" w:rsidRPr="00230986">
        <w:rPr>
          <w:color w:val="000000"/>
          <w:sz w:val="26"/>
          <w:szCs w:val="26"/>
          <w:lang w:eastAsia="bn-BD"/>
        </w:rPr>
        <w:t xml:space="preserve"> মধ্যে রয়েছে আর্থিক সহায়তা</w:t>
      </w:r>
      <w:r>
        <w:rPr>
          <w:color w:val="000000"/>
          <w:sz w:val="26"/>
          <w:szCs w:val="26"/>
          <w:lang w:eastAsia="bn-BD"/>
        </w:rPr>
        <w:t xml:space="preserve"> </w:t>
      </w:r>
      <w:r w:rsidRPr="00230986">
        <w:rPr>
          <w:color w:val="333333"/>
          <w:sz w:val="26"/>
          <w:szCs w:val="26"/>
          <w:lang w:eastAsia="bn-BD"/>
        </w:rPr>
        <w:t>(</w:t>
      </w:r>
      <w:hyperlink r:id="rId10" w:history="1">
        <w:r w:rsidRPr="00230986">
          <w:rPr>
            <w:color w:val="337AB7"/>
            <w:sz w:val="26"/>
            <w:szCs w:val="26"/>
            <w:u w:val="thick"/>
            <w:lang w:eastAsia="bn-BD"/>
          </w:rPr>
          <w:t>https://profiles.health.ny.gov/hospital/pages/billin</w:t>
        </w:r>
      </w:hyperlink>
      <w:hyperlink r:id="rId11" w:history="1">
        <w:r w:rsidRPr="00230986">
          <w:rPr>
            <w:color w:val="337AB7"/>
            <w:sz w:val="26"/>
            <w:szCs w:val="26"/>
            <w:lang w:eastAsia="bn-BD"/>
          </w:rPr>
          <w:t>g</w:t>
        </w:r>
      </w:hyperlink>
      <w:r w:rsidRPr="00230986">
        <w:rPr>
          <w:color w:val="333333"/>
          <w:sz w:val="26"/>
          <w:szCs w:val="26"/>
          <w:lang w:eastAsia="bn-BD"/>
        </w:rPr>
        <w:t xml:space="preserve">), </w:t>
      </w:r>
      <w:r w:rsidRPr="00230986">
        <w:rPr>
          <w:color w:val="000000"/>
          <w:sz w:val="26"/>
          <w:szCs w:val="26"/>
          <w:lang w:eastAsia="bn-BD"/>
        </w:rPr>
        <w:t xml:space="preserve"> সম্পর্কিত অভিযোগ, এবং যৌন নিপীড়ন পরীক্ষার </w:t>
      </w:r>
      <w:r w:rsidRPr="00230986">
        <w:rPr>
          <w:color w:val="333333"/>
          <w:sz w:val="26"/>
          <w:szCs w:val="26"/>
          <w:lang w:eastAsia="bn-BD"/>
        </w:rPr>
        <w:t>(</w:t>
      </w:r>
      <w:hyperlink r:id="rId12" w:history="1">
        <w:r w:rsidRPr="00230986">
          <w:rPr>
            <w:color w:val="337AB7"/>
            <w:sz w:val="26"/>
            <w:szCs w:val="26"/>
            <w:u w:val="thick"/>
            <w:lang w:eastAsia="bn-BD"/>
          </w:rPr>
          <w:t>https://ovs.ny.gov/forensic-rape-</w:t>
        </w:r>
      </w:hyperlink>
      <w:r w:rsidRPr="00230986">
        <w:rPr>
          <w:color w:val="337AB7"/>
          <w:sz w:val="26"/>
          <w:szCs w:val="26"/>
          <w:lang w:eastAsia="bn-BD"/>
        </w:rPr>
        <w:t xml:space="preserve">  </w:t>
      </w:r>
      <w:hyperlink r:id="rId13" w:history="1">
        <w:r w:rsidRPr="00230986">
          <w:rPr>
            <w:color w:val="337AB7"/>
            <w:sz w:val="26"/>
            <w:szCs w:val="26"/>
            <w:u w:val="thick"/>
            <w:lang w:eastAsia="bn-BD"/>
          </w:rPr>
          <w:t>examination-fre-direct-reimbursement-program</w:t>
        </w:r>
      </w:hyperlink>
      <w:r w:rsidRPr="00230986">
        <w:rPr>
          <w:color w:val="333333"/>
          <w:sz w:val="26"/>
          <w:szCs w:val="26"/>
          <w:lang w:eastAsia="bn-BD"/>
        </w:rPr>
        <w:t>) জন্য বিলিং।</w:t>
      </w:r>
    </w:p>
    <w:p w14:paraId="3EC46854" w14:textId="77777777" w:rsidR="005B2E0D" w:rsidRPr="00230986" w:rsidRDefault="005B2E0D" w:rsidP="00230986">
      <w:pPr>
        <w:pStyle w:val="BodyText"/>
        <w:tabs>
          <w:tab w:val="left" w:pos="861"/>
        </w:tabs>
        <w:kinsoku w:val="0"/>
        <w:overflowPunct w:val="0"/>
        <w:spacing w:line="242" w:lineRule="auto"/>
        <w:ind w:left="860" w:right="8751"/>
        <w:rPr>
          <w:rFonts w:cs="Vrinda"/>
          <w:color w:val="000000"/>
          <w:sz w:val="26"/>
          <w:szCs w:val="26"/>
          <w:cs/>
        </w:rPr>
        <w:sectPr w:rsidR="005B2E0D" w:rsidRPr="00230986">
          <w:type w:val="continuous"/>
          <w:pgSz w:w="15840" w:h="24480"/>
          <w:pgMar w:top="60" w:right="560" w:bottom="0" w:left="580" w:header="720" w:footer="720" w:gutter="0"/>
          <w:cols w:space="720"/>
          <w:noEndnote/>
        </w:sectPr>
      </w:pPr>
    </w:p>
    <w:p w14:paraId="005B5E3F" w14:textId="25A2AB13" w:rsidR="005B2E0D" w:rsidRPr="00230986" w:rsidRDefault="0072788D" w:rsidP="00230986">
      <w:pPr>
        <w:pStyle w:val="BodyText"/>
        <w:kinsoku w:val="0"/>
        <w:overflowPunct w:val="0"/>
        <w:spacing w:line="239" w:lineRule="auto"/>
        <w:ind w:left="900"/>
        <w:rPr>
          <w:color w:val="000000"/>
          <w:sz w:val="26"/>
          <w:szCs w:val="26"/>
        </w:rPr>
      </w:pPr>
      <w:r w:rsidRPr="00230986">
        <w:rPr>
          <w:noProof/>
          <w:sz w:val="26"/>
          <w:szCs w:val="26"/>
          <w:lang w:val="en-PH" w:eastAsia="en-PH" w:bidi="ar-SA"/>
        </w:rPr>
        <mc:AlternateContent>
          <mc:Choice Requires="wps">
            <w:drawing>
              <wp:anchor distT="0" distB="0" distL="114300" distR="114300" simplePos="0" relativeHeight="251656704" behindDoc="1" locked="0" layoutInCell="0" allowOverlap="1" wp14:anchorId="611D706D" wp14:editId="572A2994">
                <wp:simplePos x="0" y="0"/>
                <wp:positionH relativeFrom="page">
                  <wp:posOffset>914400</wp:posOffset>
                </wp:positionH>
                <wp:positionV relativeFrom="paragraph">
                  <wp:posOffset>394970</wp:posOffset>
                </wp:positionV>
                <wp:extent cx="98425" cy="12700"/>
                <wp:effectExtent l="0" t="0" r="0" b="0"/>
                <wp:wrapNone/>
                <wp:docPr id="115788880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12700"/>
                        </a:xfrm>
                        <a:custGeom>
                          <a:avLst/>
                          <a:gdLst>
                            <a:gd name="T0" fmla="*/ 0 w 155"/>
                            <a:gd name="T1" fmla="*/ 0 h 20"/>
                            <a:gd name="T2" fmla="*/ 155 w 155"/>
                            <a:gd name="T3" fmla="*/ 0 h 20"/>
                          </a:gdLst>
                          <a:ahLst/>
                          <a:cxnLst>
                            <a:cxn ang="0">
                              <a:pos x="T0" y="T1"/>
                            </a:cxn>
                            <a:cxn ang="0">
                              <a:pos x="T2" y="T3"/>
                            </a:cxn>
                          </a:cxnLst>
                          <a:rect l="0" t="0" r="r" b="b"/>
                          <a:pathLst>
                            <a:path w="155" h="20">
                              <a:moveTo>
                                <a:pt x="0" y="0"/>
                              </a:moveTo>
                              <a:lnTo>
                                <a:pt x="155" y="0"/>
                              </a:lnTo>
                            </a:path>
                          </a:pathLst>
                        </a:custGeom>
                        <a:noFill/>
                        <a:ln w="13970">
                          <a:solidFill>
                            <a:srgbClr val="337A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E4F309" id="Freeform 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1.1pt,79.75pt,31.1pt" coordsize="1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" o:allowincell="f" filled="f" strokecolor="#337ab7" strokeweight="1.1pt">
                <v:path arrowok="t" o:connecttype="custom" o:connectlocs="0,0;98425,0" o:connectangles="0,0"/>
                <w10:wrap anchorx="page"/>
              </v:polyline>
            </w:pict>
          </mc:Fallback>
        </mc:AlternateContent>
      </w:r>
      <w:r w:rsidR="003F398B" w:rsidRPr="00230986">
        <w:rPr>
          <w:color w:val="000000"/>
          <w:sz w:val="26"/>
          <w:szCs w:val="26"/>
          <w:lang w:eastAsia="bn-BD"/>
        </w:rPr>
        <w:t>অন্যান্য সমস্ত বিলিং সমস্যার জন্য</w:t>
      </w:r>
      <w:r w:rsidR="00230986">
        <w:rPr>
          <w:color w:val="000000"/>
          <w:sz w:val="26"/>
          <w:szCs w:val="26"/>
        </w:rPr>
        <w:t xml:space="preserve"> </w:t>
      </w:r>
      <w:r w:rsidR="003F398B" w:rsidRPr="00230986">
        <w:rPr>
          <w:color w:val="000000"/>
          <w:sz w:val="26"/>
          <w:szCs w:val="26"/>
          <w:lang w:eastAsia="bn-BD"/>
        </w:rPr>
        <w:t>ভিজিট করুন: :</w:t>
      </w:r>
      <w:r w:rsidR="003F398B" w:rsidRPr="00230986">
        <w:rPr>
          <w:color w:val="333333"/>
          <w:sz w:val="26"/>
          <w:szCs w:val="26"/>
          <w:lang w:eastAsia="bn-BD"/>
        </w:rPr>
        <w:t xml:space="preserve"> </w:t>
      </w:r>
      <w:hyperlink r:id="rId14" w:history="1">
        <w:r w:rsidR="003F398B" w:rsidRPr="00230986">
          <w:rPr>
            <w:color w:val="337AB7"/>
            <w:sz w:val="26"/>
            <w:szCs w:val="26"/>
            <w:u w:val="thick"/>
            <w:lang w:eastAsia="bn-BD"/>
          </w:rPr>
          <w:t>https://ag.ny.gov/bureau/health-care-bureau</w:t>
        </w:r>
      </w:hyperlink>
    </w:p>
    <w:p w14:paraId="4C3B5441" w14:textId="77777777" w:rsidR="005B2E0D" w:rsidRPr="00230986" w:rsidRDefault="003F398B">
      <w:pPr>
        <w:pStyle w:val="BodyText"/>
        <w:numPr>
          <w:ilvl w:val="2"/>
          <w:numId w:val="1"/>
        </w:numPr>
        <w:tabs>
          <w:tab w:val="left" w:pos="861"/>
        </w:tabs>
        <w:kinsoku w:val="0"/>
        <w:overflowPunct w:val="0"/>
        <w:spacing w:line="242" w:lineRule="auto"/>
        <w:ind w:right="3"/>
        <w:rPr>
          <w:color w:val="000000"/>
          <w:sz w:val="26"/>
          <w:szCs w:val="26"/>
        </w:rPr>
      </w:pPr>
      <w:r w:rsidRPr="00230986">
        <w:rPr>
          <w:color w:val="000000"/>
          <w:sz w:val="26"/>
          <w:szCs w:val="26"/>
          <w:lang w:eastAsia="bn-BD"/>
        </w:rPr>
        <w:t>ফ্যাসিলিটি বা ক্লিনিক্যাল কর্মীদের আচরণ।  আপনি প্রতিষ্ঠানের পেশেন্ট রিপ্রেজেন্টেটিভ-এর সাথে যোগাযোগ করতে পারেন।</w:t>
      </w:r>
    </w:p>
    <w:p w14:paraId="0985E758" w14:textId="5F27BD28" w:rsidR="005B2E0D" w:rsidRPr="00230986" w:rsidRDefault="003F398B" w:rsidP="00230986">
      <w:pPr>
        <w:pStyle w:val="BodyText"/>
        <w:tabs>
          <w:tab w:val="left" w:pos="861"/>
        </w:tabs>
        <w:kinsoku w:val="0"/>
        <w:overflowPunct w:val="0"/>
        <w:spacing w:line="277" w:lineRule="exact"/>
        <w:ind w:left="500"/>
        <w:rPr>
          <w:color w:val="000000"/>
          <w:sz w:val="26"/>
          <w:szCs w:val="26"/>
        </w:rPr>
      </w:pPr>
      <w:r w:rsidRPr="00230986">
        <w:rPr>
          <w:color w:val="333333"/>
          <w:sz w:val="26"/>
          <w:szCs w:val="26"/>
        </w:rPr>
        <w:br w:type="column"/>
      </w:r>
    </w:p>
    <w:p w14:paraId="7108BFAF" w14:textId="77777777" w:rsidR="005B2E0D" w:rsidRPr="00230986" w:rsidRDefault="005B2E0D">
      <w:pPr>
        <w:pStyle w:val="BodyText"/>
        <w:numPr>
          <w:ilvl w:val="2"/>
          <w:numId w:val="1"/>
        </w:numPr>
        <w:tabs>
          <w:tab w:val="left" w:pos="861"/>
        </w:tabs>
        <w:kinsoku w:val="0"/>
        <w:overflowPunct w:val="0"/>
        <w:ind w:right="520"/>
        <w:rPr>
          <w:rFonts w:cs="Vrinda"/>
          <w:color w:val="000000"/>
          <w:sz w:val="26"/>
          <w:szCs w:val="26"/>
          <w:cs/>
        </w:rPr>
        <w:sectPr w:rsidR="005B2E0D" w:rsidRPr="00230986">
          <w:type w:val="continuous"/>
          <w:pgSz w:w="15840" w:h="24480"/>
          <w:pgMar w:top="60" w:right="560" w:bottom="0" w:left="580" w:header="720" w:footer="720" w:gutter="0"/>
          <w:cols w:num="2" w:space="720" w:equalWidth="0">
            <w:col w:w="6953" w:space="610"/>
            <w:col w:w="7137"/>
          </w:cols>
          <w:noEndnote/>
        </w:sectPr>
      </w:pPr>
    </w:p>
    <w:p w14:paraId="77AE8210" w14:textId="77777777" w:rsidR="005B2E0D" w:rsidRPr="00230986" w:rsidRDefault="003F398B">
      <w:pPr>
        <w:pStyle w:val="BodyText"/>
        <w:kinsoku w:val="0"/>
        <w:overflowPunct w:val="0"/>
        <w:spacing w:before="64"/>
        <w:ind w:right="3864"/>
        <w:rPr>
          <w:color w:val="000000"/>
          <w:sz w:val="26"/>
          <w:szCs w:val="26"/>
        </w:rPr>
      </w:pPr>
      <w:r w:rsidRPr="00230986">
        <w:rPr>
          <w:color w:val="000000"/>
          <w:sz w:val="26"/>
          <w:szCs w:val="26"/>
          <w:lang w:eastAsia="bn-BD"/>
        </w:rPr>
        <w:t xml:space="preserve">অনুগ্রহ করে </w:t>
      </w:r>
      <w:r w:rsidRPr="00230986">
        <w:rPr>
          <w:b/>
          <w:bCs/>
          <w:color w:val="000000"/>
          <w:sz w:val="26"/>
          <w:szCs w:val="26"/>
          <w:lang w:eastAsia="bn-BD"/>
        </w:rPr>
        <w:t>ফেসিলিটি কমপ্লেইন্ট ফর্ম</w:t>
      </w:r>
      <w:r w:rsidRPr="00230986">
        <w:rPr>
          <w:color w:val="000000"/>
          <w:sz w:val="26"/>
          <w:szCs w:val="26"/>
          <w:lang w:eastAsia="bn-BD"/>
        </w:rPr>
        <w:t xml:space="preserve"> পূরণ করুন এবং ইলেকট্রনিকভাবে জমা দিন বা এই ঠিকানায় মেইল করুন: New York State Department of Health</w:t>
      </w:r>
    </w:p>
    <w:p w14:paraId="7CC08E2E" w14:textId="011AFEC1" w:rsidR="005B2E0D" w:rsidRPr="00230986" w:rsidRDefault="003F398B" w:rsidP="00230986">
      <w:pPr>
        <w:pStyle w:val="BodyText"/>
        <w:kinsoku w:val="0"/>
        <w:overflowPunct w:val="0"/>
        <w:spacing w:line="242" w:lineRule="auto"/>
        <w:ind w:right="7320"/>
        <w:rPr>
          <w:color w:val="000000"/>
          <w:sz w:val="26"/>
          <w:szCs w:val="26"/>
        </w:rPr>
      </w:pPr>
      <w:r w:rsidRPr="00230986">
        <w:rPr>
          <w:color w:val="000000"/>
          <w:sz w:val="26"/>
          <w:szCs w:val="26"/>
          <w:lang w:eastAsia="bn-BD"/>
        </w:rPr>
        <w:t xml:space="preserve">Centralized Hospital Intake Program </w:t>
      </w:r>
      <w:r w:rsidR="00230986">
        <w:rPr>
          <w:color w:val="000000"/>
          <w:sz w:val="26"/>
          <w:szCs w:val="26"/>
          <w:lang w:eastAsia="bn-BD"/>
        </w:rPr>
        <w:br/>
      </w:r>
      <w:r w:rsidRPr="00230986">
        <w:rPr>
          <w:color w:val="000000"/>
          <w:sz w:val="26"/>
          <w:szCs w:val="26"/>
          <w:lang w:eastAsia="bn-BD"/>
        </w:rPr>
        <w:t>Mailstop: CA/DCS</w:t>
      </w:r>
    </w:p>
    <w:p w14:paraId="021B69FC" w14:textId="77777777" w:rsidR="005B2E0D" w:rsidRPr="00230986" w:rsidRDefault="003F398B" w:rsidP="00230986">
      <w:pPr>
        <w:pStyle w:val="BodyText"/>
        <w:kinsoku w:val="0"/>
        <w:overflowPunct w:val="0"/>
        <w:spacing w:line="246" w:lineRule="auto"/>
        <w:ind w:right="11460"/>
        <w:rPr>
          <w:color w:val="000000"/>
          <w:sz w:val="26"/>
          <w:szCs w:val="26"/>
        </w:rPr>
      </w:pPr>
      <w:r w:rsidRPr="00230986">
        <w:rPr>
          <w:color w:val="000000"/>
          <w:sz w:val="26"/>
          <w:szCs w:val="26"/>
          <w:lang w:eastAsia="bn-BD"/>
        </w:rPr>
        <w:t>Empire State Plaza Albany, NY 12237</w:t>
      </w:r>
    </w:p>
    <w:p w14:paraId="70BD91FB" w14:textId="77777777" w:rsidR="005B2E0D" w:rsidRPr="00230986" w:rsidRDefault="003F398B">
      <w:pPr>
        <w:pStyle w:val="BodyText"/>
        <w:kinsoku w:val="0"/>
        <w:overflowPunct w:val="0"/>
        <w:spacing w:before="135"/>
        <w:rPr>
          <w:color w:val="000000"/>
          <w:sz w:val="26"/>
          <w:szCs w:val="26"/>
        </w:rPr>
      </w:pPr>
      <w:r w:rsidRPr="00230986">
        <w:rPr>
          <w:color w:val="000000"/>
          <w:sz w:val="26"/>
          <w:szCs w:val="26"/>
          <w:lang w:eastAsia="bn-BD"/>
        </w:rPr>
        <w:t>আপনি যদি ইলেকট্রনিকভাবে জমা দিতে বা এই ফর্মটি প্রিন্ট করতে অক্ষম হন, তবে অনুগ্রহ করে টোল-ফ্রি নম্বর 1-800-804-5447-এ কল করুন এবং কেউ আপনাকে সহায়তা করবে।</w:t>
      </w:r>
    </w:p>
    <w:p w14:paraId="3396352F" w14:textId="045E8EB4" w:rsidR="005B2E0D" w:rsidRDefault="0072788D">
      <w:pPr>
        <w:pStyle w:val="BodyText"/>
        <w:kinsoku w:val="0"/>
        <w:overflowPunct w:val="0"/>
        <w:spacing w:line="200" w:lineRule="atLeast"/>
        <w:ind w:left="5478"/>
        <w:rPr>
          <w:sz w:val="20"/>
          <w:szCs w:val="20"/>
        </w:rPr>
      </w:pPr>
      <w:r>
        <w:rPr>
          <w:noProof/>
          <w:sz w:val="20"/>
          <w:szCs w:val="20"/>
          <w:lang w:val="en-PH" w:eastAsia="en-PH" w:bidi="ar-SA"/>
        </w:rPr>
        <w:drawing>
          <wp:inline distT="0" distB="0" distL="0" distR="0" wp14:anchorId="58D736D2" wp14:editId="6C9AA952">
            <wp:extent cx="2057400" cy="75247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pic:spPr>
                </pic:pic>
              </a:graphicData>
            </a:graphic>
          </wp:inline>
        </w:drawing>
      </w:r>
    </w:p>
    <w:p w14:paraId="24832551" w14:textId="77777777" w:rsidR="005B2E0D" w:rsidRPr="00230986" w:rsidRDefault="003F398B">
      <w:pPr>
        <w:pStyle w:val="BodyText"/>
        <w:kinsoku w:val="0"/>
        <w:overflowPunct w:val="0"/>
        <w:ind w:right="203"/>
        <w:rPr>
          <w:color w:val="000000"/>
          <w:sz w:val="26"/>
          <w:szCs w:val="26"/>
        </w:rPr>
      </w:pPr>
      <w:r w:rsidRPr="00230986">
        <w:rPr>
          <w:color w:val="2B2B2B"/>
          <w:sz w:val="26"/>
          <w:szCs w:val="26"/>
          <w:lang w:eastAsia="bn-BD"/>
        </w:rPr>
        <w:t xml:space="preserve">জয়েন্ট কমিশন দ্বারা স্বীকৃত কোনো স্বাস্থ্যসেবা সংস্থা সম্পর্কে আপনার কি রোগীর নিরাপত্তা সংক্রান্ত উদ্বেগ/অভিযোগ আছে? </w:t>
      </w:r>
      <w:r w:rsidRPr="00230986">
        <w:rPr>
          <w:color w:val="000000"/>
          <w:sz w:val="26"/>
          <w:szCs w:val="26"/>
          <w:lang w:eastAsia="bn-BD"/>
        </w:rPr>
        <w:t>উদ্বেগ জমা দেওয়ার সবচেয়ে পছন্দের পদ্ধতি হল আমাদের অনলাইন সাবমিশন ফর্মের মাধ্যমে জমা দেওয়া, কারণ এটি আপনার উদ্বেগগুলি সরাসরি এবং সময়মতো গ্রহণ ও পর্যালোচনা করতে সহায়তা করে।</w:t>
      </w:r>
    </w:p>
    <w:p w14:paraId="563B54B7" w14:textId="77777777" w:rsidR="005B2E0D" w:rsidRPr="00230986" w:rsidRDefault="005B2E0D" w:rsidP="00230986">
      <w:pPr>
        <w:pStyle w:val="BodyText"/>
        <w:kinsoku w:val="0"/>
        <w:overflowPunct w:val="0"/>
        <w:spacing w:line="160" w:lineRule="exact"/>
        <w:ind w:left="0"/>
        <w:rPr>
          <w:sz w:val="26"/>
          <w:szCs w:val="26"/>
        </w:rPr>
      </w:pPr>
    </w:p>
    <w:p w14:paraId="3D2DC47A" w14:textId="77777777" w:rsidR="005B2E0D" w:rsidRPr="00230986" w:rsidRDefault="003F398B">
      <w:pPr>
        <w:pStyle w:val="BodyText"/>
        <w:kinsoku w:val="0"/>
        <w:overflowPunct w:val="0"/>
        <w:spacing w:line="321" w:lineRule="exact"/>
        <w:rPr>
          <w:sz w:val="26"/>
          <w:szCs w:val="26"/>
        </w:rPr>
      </w:pPr>
      <w:r w:rsidRPr="00230986">
        <w:rPr>
          <w:sz w:val="26"/>
          <w:szCs w:val="26"/>
          <w:lang w:eastAsia="bn-BD"/>
        </w:rPr>
        <w:t>জয়েন্ট কমিশন কোনো স্বাস্থ্যসেবা প্রদানকারী সংস্থা নয়। আপনার যদি কোনো মেডিকেল ইমার্জেন্সি থাকে, তাহলে অনুগ্রহ করে 911-এ কল করুন।</w:t>
      </w:r>
    </w:p>
    <w:p w14:paraId="1FD7478D" w14:textId="77777777" w:rsidR="005B2E0D" w:rsidRPr="00230986" w:rsidRDefault="003F398B">
      <w:pPr>
        <w:pStyle w:val="BodyText"/>
        <w:kinsoku w:val="0"/>
        <w:overflowPunct w:val="0"/>
        <w:spacing w:line="242" w:lineRule="auto"/>
        <w:ind w:right="203"/>
        <w:rPr>
          <w:sz w:val="26"/>
          <w:szCs w:val="26"/>
        </w:rPr>
      </w:pPr>
      <w:r w:rsidRPr="00230986">
        <w:rPr>
          <w:sz w:val="26"/>
          <w:szCs w:val="26"/>
          <w:lang w:eastAsia="bn-BD"/>
        </w:rPr>
        <w:t>আপনার যদি নিজের ক্ষতি করার চিন্তা আসে বা আপনি মানসিক স্বাস্থ্য সংকটের সম্মুখীন হন, অনুগ্রহ করে 988, দ্য সুইসাইড অ্যান্ড ক্রাইসিস লাইফলাইন-এ কল করুন।</w:t>
      </w:r>
    </w:p>
    <w:p w14:paraId="20E0ADCA" w14:textId="77777777" w:rsidR="005B2E0D" w:rsidRPr="00230986" w:rsidRDefault="005B2E0D">
      <w:pPr>
        <w:pStyle w:val="BodyText"/>
        <w:kinsoku w:val="0"/>
        <w:overflowPunct w:val="0"/>
        <w:spacing w:line="242" w:lineRule="auto"/>
        <w:ind w:right="203"/>
        <w:rPr>
          <w:rFonts w:cs="Vrinda"/>
          <w:sz w:val="26"/>
          <w:szCs w:val="26"/>
          <w:cs/>
        </w:rPr>
        <w:sectPr w:rsidR="005B2E0D" w:rsidRPr="00230986" w:rsidSect="003F398B">
          <w:type w:val="continuous"/>
          <w:pgSz w:w="15840" w:h="24480"/>
          <w:pgMar w:top="709" w:right="560" w:bottom="0" w:left="580" w:header="720" w:footer="720" w:gutter="0"/>
          <w:cols w:space="720" w:equalWidth="0">
            <w:col w:w="14700"/>
          </w:cols>
          <w:noEndnote/>
        </w:sectPr>
      </w:pPr>
    </w:p>
    <w:p w14:paraId="6677CF62" w14:textId="77777777" w:rsidR="005B2E0D" w:rsidRPr="00230986" w:rsidRDefault="003F398B">
      <w:pPr>
        <w:pStyle w:val="Heading1"/>
        <w:kinsoku w:val="0"/>
        <w:overflowPunct w:val="0"/>
        <w:spacing w:line="316" w:lineRule="exact"/>
        <w:rPr>
          <w:b w:val="0"/>
          <w:bCs w:val="0"/>
          <w:sz w:val="26"/>
          <w:szCs w:val="26"/>
        </w:rPr>
      </w:pPr>
      <w:r w:rsidRPr="00230986">
        <w:rPr>
          <w:sz w:val="26"/>
          <w:szCs w:val="26"/>
          <w:lang w:eastAsia="bn-BD"/>
        </w:rPr>
        <w:t>টেলিফোনে রিপোর্ট জমা দিন</w:t>
      </w:r>
    </w:p>
    <w:p w14:paraId="1D5BDADD" w14:textId="77777777" w:rsidR="005B2E0D" w:rsidRPr="00230986" w:rsidRDefault="003F398B">
      <w:pPr>
        <w:pStyle w:val="BodyText"/>
        <w:kinsoku w:val="0"/>
        <w:overflowPunct w:val="0"/>
        <w:spacing w:line="242" w:lineRule="auto"/>
        <w:rPr>
          <w:sz w:val="26"/>
          <w:szCs w:val="26"/>
        </w:rPr>
      </w:pPr>
      <w:r w:rsidRPr="00230986">
        <w:rPr>
          <w:sz w:val="26"/>
          <w:szCs w:val="26"/>
          <w:lang w:eastAsia="bn-BD"/>
        </w:rPr>
        <w:t>রোগীর নিরাপত্তা সংক্রান্ত কোনো ঘটনা বা উদ্বেগ ফোনে জানাতে, 1 (800) 994-6610 নম্বরে কল করুন।</w:t>
      </w:r>
    </w:p>
    <w:p w14:paraId="67E81837" w14:textId="77777777" w:rsidR="005B2E0D" w:rsidRPr="00230986" w:rsidRDefault="003F398B">
      <w:pPr>
        <w:pStyle w:val="Heading1"/>
        <w:kinsoku w:val="0"/>
        <w:overflowPunct w:val="0"/>
        <w:spacing w:line="316" w:lineRule="exact"/>
        <w:rPr>
          <w:b w:val="0"/>
          <w:bCs w:val="0"/>
          <w:sz w:val="26"/>
          <w:szCs w:val="26"/>
        </w:rPr>
      </w:pPr>
      <w:r w:rsidRPr="00230986">
        <w:rPr>
          <w:rFonts w:ascii="Times New Roman" w:hAnsi="Times New Roman" w:cs="Times New Roman"/>
          <w:b w:val="0"/>
          <w:bCs w:val="0"/>
          <w:sz w:val="26"/>
          <w:szCs w:val="26"/>
        </w:rPr>
        <w:br w:type="column"/>
      </w:r>
      <w:r w:rsidRPr="00230986">
        <w:rPr>
          <w:sz w:val="26"/>
          <w:szCs w:val="26"/>
          <w:lang w:eastAsia="bn-BD"/>
        </w:rPr>
        <w:t>ডাকযোগে রিপোর্ট জমা দিন</w:t>
      </w:r>
    </w:p>
    <w:p w14:paraId="4DF5DE35" w14:textId="77777777" w:rsidR="005B2E0D" w:rsidRPr="00230986" w:rsidRDefault="003F398B" w:rsidP="00230986">
      <w:pPr>
        <w:pStyle w:val="BodyText"/>
        <w:kinsoku w:val="0"/>
        <w:overflowPunct w:val="0"/>
        <w:spacing w:line="242" w:lineRule="auto"/>
        <w:ind w:right="118"/>
        <w:rPr>
          <w:sz w:val="26"/>
          <w:szCs w:val="26"/>
        </w:rPr>
      </w:pPr>
      <w:r w:rsidRPr="00230986">
        <w:rPr>
          <w:sz w:val="26"/>
          <w:szCs w:val="26"/>
          <w:lang w:eastAsia="bn-BD"/>
        </w:rPr>
        <w:t>Office of Quality and Patient Safety Joint Commission</w:t>
      </w:r>
    </w:p>
    <w:p w14:paraId="6C5A6421" w14:textId="77777777" w:rsidR="005B2E0D" w:rsidRPr="00230986" w:rsidRDefault="003F398B" w:rsidP="00230986">
      <w:pPr>
        <w:pStyle w:val="BodyText"/>
        <w:kinsoku w:val="0"/>
        <w:overflowPunct w:val="0"/>
        <w:spacing w:line="242" w:lineRule="auto"/>
        <w:ind w:right="-242"/>
        <w:rPr>
          <w:sz w:val="26"/>
          <w:szCs w:val="26"/>
        </w:rPr>
      </w:pPr>
      <w:r w:rsidRPr="00230986">
        <w:rPr>
          <w:sz w:val="26"/>
          <w:szCs w:val="26"/>
          <w:lang w:eastAsia="bn-BD"/>
        </w:rPr>
        <w:t>One Renaissance Boulevard Oakbrook Terrace, Illinois 6018</w:t>
      </w:r>
    </w:p>
    <w:p w14:paraId="62C02DC3" w14:textId="77777777" w:rsidR="005B2E0D" w:rsidRPr="00230986" w:rsidRDefault="005B2E0D">
      <w:pPr>
        <w:pStyle w:val="BodyText"/>
        <w:kinsoku w:val="0"/>
        <w:overflowPunct w:val="0"/>
        <w:spacing w:line="242" w:lineRule="auto"/>
        <w:ind w:right="2281"/>
        <w:rPr>
          <w:rFonts w:cs="Vrinda"/>
          <w:sz w:val="26"/>
          <w:szCs w:val="26"/>
          <w:cs/>
        </w:rPr>
        <w:sectPr w:rsidR="005B2E0D" w:rsidRPr="00230986">
          <w:type w:val="continuous"/>
          <w:pgSz w:w="15840" w:h="24480"/>
          <w:pgMar w:top="60" w:right="560" w:bottom="0" w:left="580" w:header="720" w:footer="720" w:gutter="0"/>
          <w:cols w:num="2" w:space="720" w:equalWidth="0">
            <w:col w:w="6501" w:space="1061"/>
            <w:col w:w="7138"/>
          </w:cols>
          <w:noEndnote/>
        </w:sectPr>
      </w:pPr>
    </w:p>
    <w:p w14:paraId="01A881B6" w14:textId="77777777" w:rsidR="005B2E0D" w:rsidRPr="00230986" w:rsidRDefault="005B2E0D" w:rsidP="00230986">
      <w:pPr>
        <w:pStyle w:val="BodyText"/>
        <w:kinsoku w:val="0"/>
        <w:overflowPunct w:val="0"/>
        <w:spacing w:line="160" w:lineRule="exact"/>
        <w:ind w:left="0"/>
        <w:rPr>
          <w:sz w:val="26"/>
          <w:szCs w:val="26"/>
        </w:rPr>
      </w:pPr>
    </w:p>
    <w:p w14:paraId="3884DDDD" w14:textId="77777777" w:rsidR="005B2E0D" w:rsidRPr="00230986" w:rsidRDefault="003F398B">
      <w:pPr>
        <w:pStyle w:val="Heading1"/>
        <w:kinsoku w:val="0"/>
        <w:overflowPunct w:val="0"/>
        <w:spacing w:before="64"/>
        <w:ind w:left="544" w:right="562"/>
        <w:jc w:val="center"/>
        <w:rPr>
          <w:b w:val="0"/>
          <w:bCs w:val="0"/>
          <w:sz w:val="26"/>
          <w:szCs w:val="26"/>
        </w:rPr>
      </w:pPr>
      <w:r w:rsidRPr="00230986">
        <w:rPr>
          <w:sz w:val="26"/>
          <w:szCs w:val="26"/>
          <w:lang w:eastAsia="bn-BD"/>
        </w:rPr>
        <w:t>আমরা সশরীরে, ব্যক্তিগতভাবে জমা দেওয়া অভিযোগ, ফ্যাক্স বা ইমেলের মাধ্যমে পাঠানো আবেদন গ্রহণ করি না।</w:t>
      </w:r>
    </w:p>
    <w:p w14:paraId="5C402A59" w14:textId="77777777" w:rsidR="005B2E0D" w:rsidRPr="00230986" w:rsidRDefault="003F398B">
      <w:pPr>
        <w:pStyle w:val="BodyText"/>
        <w:kinsoku w:val="0"/>
        <w:overflowPunct w:val="0"/>
        <w:spacing w:before="3"/>
        <w:ind w:left="544" w:right="568"/>
        <w:jc w:val="center"/>
        <w:rPr>
          <w:sz w:val="26"/>
          <w:szCs w:val="26"/>
        </w:rPr>
      </w:pPr>
      <w:r w:rsidRPr="00230986">
        <w:rPr>
          <w:sz w:val="26"/>
          <w:szCs w:val="26"/>
          <w:lang w:eastAsia="bn-BD"/>
        </w:rPr>
        <w:t xml:space="preserve">নীতি অনুযায়ী, দ্য জয়েন্ট কমিশন মেডিকেল রেকর্ডের অনুলিপি, ছবি বা বিলিং ইনভয়েস এবং অন্যান্য সম্পর্কিত ব্যক্তিগত তথ্য গ্রহণ করতে </w:t>
      </w:r>
      <w:r w:rsidRPr="00230986">
        <w:rPr>
          <w:b/>
          <w:bCs/>
          <w:sz w:val="26"/>
          <w:szCs w:val="26"/>
          <w:u w:val="thick"/>
          <w:lang w:eastAsia="bn-BD"/>
        </w:rPr>
        <w:t>পারে না</w:t>
      </w:r>
      <w:r w:rsidRPr="00230986">
        <w:rPr>
          <w:sz w:val="26"/>
          <w:szCs w:val="26"/>
          <w:lang w:eastAsia="bn-BD"/>
        </w:rPr>
        <w:t>। এই ডকুমেন্টগুলি পাওয়ার পরেই টুকরো টুকরো করে নষ্ট করে ফেলা হবে।</w:t>
      </w:r>
    </w:p>
    <w:p w14:paraId="24A56D14" w14:textId="19E5FE33" w:rsidR="00F34CBE" w:rsidRDefault="0072788D">
      <w:pPr>
        <w:pStyle w:val="BodyText"/>
        <w:kinsoku w:val="0"/>
        <w:overflowPunct w:val="0"/>
        <w:spacing w:line="200" w:lineRule="atLeast"/>
        <w:ind w:left="9640"/>
        <w:rPr>
          <w:sz w:val="20"/>
          <w:szCs w:val="20"/>
        </w:rPr>
      </w:pPr>
      <w:r>
        <w:rPr>
          <w:noProof/>
          <w:sz w:val="20"/>
          <w:szCs w:val="20"/>
          <w:lang w:val="en-PH" w:eastAsia="en-PH" w:bidi="ar-SA"/>
        </w:rPr>
        <w:drawing>
          <wp:inline distT="0" distB="0" distL="0" distR="0" wp14:anchorId="7C0C7535" wp14:editId="5CD2B13B">
            <wp:extent cx="3105150" cy="7524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sectPr w:rsidR="00F34CBE">
      <w:type w:val="continuous"/>
      <w:pgSz w:w="15840" w:h="24480"/>
      <w:pgMar w:top="60" w:right="560" w:bottom="0" w:left="580" w:header="720" w:footer="720" w:gutter="0"/>
      <w:cols w:space="720" w:equalWidth="0">
        <w:col w:w="147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1"/>
      <w:numFmt w:val="upperLetter"/>
      <w:lvlText w:val="%1"/>
      <w:lvlJc w:val="left"/>
      <w:pPr>
        <w:ind w:left="140" w:hanging="625"/>
      </w:pPr>
    </w:lvl>
    <w:lvl w:ilvl="1">
      <w:start w:val="19"/>
      <w:numFmt w:val="upperLetter"/>
      <w:lvlText w:val="%1.%2."/>
      <w:lvlJc w:val="left"/>
      <w:pPr>
        <w:ind w:left="140" w:hanging="625"/>
      </w:pPr>
      <w:rPr>
        <w:rFonts w:ascii="Arial" w:hAnsi="Arial" w:cs="Arial"/>
        <w:b/>
        <w:bCs/>
        <w:spacing w:val="-3"/>
        <w:sz w:val="28"/>
        <w:szCs w:val="28"/>
      </w:rPr>
    </w:lvl>
    <w:lvl w:ilvl="2">
      <w:numFmt w:val="bullet"/>
      <w:lvlText w:val=""/>
      <w:lvlJc w:val="left"/>
      <w:pPr>
        <w:ind w:left="860" w:hanging="360"/>
      </w:pPr>
      <w:rPr>
        <w:rFonts w:ascii="Symbol" w:hAnsi="Symbol" w:cs="Symbol"/>
        <w:b w:val="0"/>
        <w:bCs w:val="0"/>
        <w:color w:val="333333"/>
        <w:sz w:val="20"/>
        <w:szCs w:val="20"/>
      </w:rPr>
    </w:lvl>
    <w:lvl w:ilvl="3">
      <w:numFmt w:val="bullet"/>
      <w:lvlText w:val="•"/>
      <w:lvlJc w:val="left"/>
      <w:pPr>
        <w:ind w:left="3935" w:hanging="360"/>
      </w:pPr>
    </w:lvl>
    <w:lvl w:ilvl="4">
      <w:numFmt w:val="bullet"/>
      <w:lvlText w:val="•"/>
      <w:lvlJc w:val="left"/>
      <w:pPr>
        <w:ind w:left="5473" w:hanging="360"/>
      </w:pPr>
    </w:lvl>
    <w:lvl w:ilvl="5">
      <w:numFmt w:val="bullet"/>
      <w:lvlText w:val="•"/>
      <w:lvlJc w:val="left"/>
      <w:pPr>
        <w:ind w:left="7011" w:hanging="360"/>
      </w:pPr>
    </w:lvl>
    <w:lvl w:ilvl="6">
      <w:numFmt w:val="bullet"/>
      <w:lvlText w:val="•"/>
      <w:lvlJc w:val="left"/>
      <w:pPr>
        <w:ind w:left="8549" w:hanging="360"/>
      </w:pPr>
    </w:lvl>
    <w:lvl w:ilvl="7">
      <w:numFmt w:val="bullet"/>
      <w:lvlText w:val="•"/>
      <w:lvlJc w:val="left"/>
      <w:pPr>
        <w:ind w:left="10086" w:hanging="360"/>
      </w:pPr>
    </w:lvl>
    <w:lvl w:ilvl="8">
      <w:numFmt w:val="bullet"/>
      <w:lvlText w:val="•"/>
      <w:lvlJc w:val="left"/>
      <w:pPr>
        <w:ind w:left="11624" w:hanging="360"/>
      </w:pPr>
    </w:lvl>
  </w:abstractNum>
  <w:abstractNum w:abstractNumId="1" w15:restartNumberingAfterBreak="0">
    <w:nsid w:val="2E6F02EF"/>
    <w:multiLevelType w:val="hybridMultilevel"/>
    <w:tmpl w:val="1F42AD50"/>
    <w:lvl w:ilvl="0" w:tplc="45B807B0">
      <w:start w:val="1"/>
      <w:numFmt w:val="bullet"/>
      <w:lvlText w:val=""/>
      <w:lvlJc w:val="left"/>
      <w:pPr>
        <w:ind w:left="800" w:hanging="360"/>
      </w:pPr>
      <w:rPr>
        <w:rFonts w:ascii="Symbol" w:hAnsi="Symbol" w:hint="default"/>
        <w:sz w:val="18"/>
        <w:szCs w:val="18"/>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16cid:durableId="941571325">
    <w:abstractNumId w:val="0"/>
  </w:num>
  <w:num w:numId="2" w16cid:durableId="78165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1C2"/>
    <w:rsid w:val="001B5AFA"/>
    <w:rsid w:val="00230986"/>
    <w:rsid w:val="003F398B"/>
    <w:rsid w:val="00431933"/>
    <w:rsid w:val="005B2E0D"/>
    <w:rsid w:val="0072788D"/>
    <w:rsid w:val="00B441C2"/>
    <w:rsid w:val="00BB0693"/>
    <w:rsid w:val="00D52442"/>
    <w:rsid w:val="00F045BE"/>
    <w:rsid w:val="00F34C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7772D"/>
  <w14:defaultImageDpi w14:val="0"/>
  <w15:docId w15:val="{E1EAFE8B-33B4-4F4E-9E06-3EC8D03B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bn-BD" w:eastAsia="bn-BD" w:bidi="bn-BD"/>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eastAsia="en-US"/>
    </w:rPr>
  </w:style>
  <w:style w:type="paragraph" w:styleId="Heading1">
    <w:name w:val="heading 1"/>
    <w:basedOn w:val="Normal"/>
    <w:next w:val="Normal"/>
    <w:link w:val="Heading1Char"/>
    <w:uiPriority w:val="1"/>
    <w:qFormat/>
    <w:pPr>
      <w:ind w:left="140"/>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Arial" w:hAnsi="Arial" w:cs="Arial"/>
      <w:sz w:val="28"/>
      <w:szCs w:val="28"/>
    </w:rPr>
  </w:style>
  <w:style w:type="character" w:customStyle="1" w:styleId="BodyTextChar">
    <w:name w:val="Body Text Char"/>
    <w:link w:val="BodyText"/>
    <w:uiPriority w:val="99"/>
    <w:semiHidden/>
    <w:rPr>
      <w:rFonts w:ascii="Times New Roman" w:hAnsi="Times New Roman" w:cs="Times New Roman"/>
      <w:kern w:val="0"/>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BB0693"/>
    <w:rPr>
      <w:color w:val="467886"/>
      <w:u w:val="single"/>
    </w:rPr>
  </w:style>
  <w:style w:type="character" w:customStyle="1" w:styleId="UnresolvedMention1">
    <w:name w:val="Unresolved Mention1"/>
    <w:uiPriority w:val="99"/>
    <w:semiHidden/>
    <w:unhideWhenUsed/>
    <w:rsid w:val="00BB0693"/>
    <w:rPr>
      <w:color w:val="605E5C"/>
      <w:shd w:val="clear" w:color="auto" w:fill="E1DFDD"/>
    </w:rPr>
  </w:style>
  <w:style w:type="paragraph" w:styleId="BalloonText">
    <w:name w:val="Balloon Text"/>
    <w:basedOn w:val="Normal"/>
    <w:link w:val="BalloonTextChar"/>
    <w:uiPriority w:val="99"/>
    <w:semiHidden/>
    <w:unhideWhenUsed/>
    <w:rsid w:val="003F398B"/>
    <w:rPr>
      <w:rFonts w:ascii="Tahoma" w:hAnsi="Tahoma" w:cs="Tahoma"/>
      <w:sz w:val="16"/>
      <w:szCs w:val="20"/>
    </w:rPr>
  </w:style>
  <w:style w:type="character" w:customStyle="1" w:styleId="BalloonTextChar">
    <w:name w:val="Balloon Text Char"/>
    <w:basedOn w:val="DefaultParagraphFont"/>
    <w:link w:val="BalloonText"/>
    <w:uiPriority w:val="99"/>
    <w:semiHidden/>
    <w:rsid w:val="003F398B"/>
    <w:rPr>
      <w:rFonts w:ascii="Tahoma" w:hAnsi="Tahoma" w:cs="Tahom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office/file/index.html" TargetMode="External"/><Relationship Id="rId13" Type="http://schemas.openxmlformats.org/officeDocument/2006/relationships/hyperlink" Target="https://ovs.ny.gov/forensic-rape-examination-fre-direct-reimbursement-prog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rportal.hhs.gov/ocr/portal/lobby.jsf" TargetMode="External"/><Relationship Id="rId12" Type="http://schemas.openxmlformats.org/officeDocument/2006/relationships/hyperlink" Target="https://ovs.ny.gov/forensic-rape-examination-fre-direct-reimbursement-progr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mailto:patientrelations@bhmcny.org" TargetMode="External"/><Relationship Id="rId11" Type="http://schemas.openxmlformats.org/officeDocument/2006/relationships/hyperlink" Target="https://profiles.health.ny.gov/hospital/pages/billing" TargetMode="External"/><Relationship Id="rId5" Type="http://schemas.openxmlformats.org/officeDocument/2006/relationships/image" Target="media/image1.jpeg"/><Relationship Id="rId15" Type="http://schemas.openxmlformats.org/officeDocument/2006/relationships/image" Target="media/image3.png"/><Relationship Id="rId10" Type="http://schemas.openxmlformats.org/officeDocument/2006/relationships/hyperlink" Target="https://profiles.health.ny.gov/hospital/pages/bill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g.ny.gov/bureau/health-care-bur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Links>
    <vt:vector size="60" baseType="variant">
      <vt:variant>
        <vt:i4>917504</vt:i4>
      </vt:variant>
      <vt:variant>
        <vt:i4>33</vt:i4>
      </vt:variant>
      <vt:variant>
        <vt:i4>0</vt:i4>
      </vt:variant>
      <vt:variant>
        <vt:i4>5</vt:i4>
      </vt:variant>
      <vt:variant>
        <vt:lpwstr>https://www.oasas.ny.gov/</vt:lpwstr>
      </vt:variant>
      <vt:variant>
        <vt:lpwstr/>
      </vt:variant>
      <vt:variant>
        <vt:i4>2883707</vt:i4>
      </vt:variant>
      <vt:variant>
        <vt:i4>30</vt:i4>
      </vt:variant>
      <vt:variant>
        <vt:i4>0</vt:i4>
      </vt:variant>
      <vt:variant>
        <vt:i4>5</vt:i4>
      </vt:variant>
      <vt:variant>
        <vt:lpwstr>http://www.omh.ny.gov/</vt:lpwstr>
      </vt:variant>
      <vt:variant>
        <vt:lpwstr/>
      </vt:variant>
      <vt:variant>
        <vt:i4>3539060</vt:i4>
      </vt:variant>
      <vt:variant>
        <vt:i4>27</vt:i4>
      </vt:variant>
      <vt:variant>
        <vt:i4>0</vt:i4>
      </vt:variant>
      <vt:variant>
        <vt:i4>5</vt:i4>
      </vt:variant>
      <vt:variant>
        <vt:lpwstr>https://ag.ny.gov/bureau/health-care-bureau</vt:lpwstr>
      </vt:variant>
      <vt:variant>
        <vt:lpwstr/>
      </vt:variant>
      <vt:variant>
        <vt:i4>2031633</vt:i4>
      </vt:variant>
      <vt:variant>
        <vt:i4>24</vt:i4>
      </vt:variant>
      <vt:variant>
        <vt:i4>0</vt:i4>
      </vt:variant>
      <vt:variant>
        <vt:i4>5</vt:i4>
      </vt:variant>
      <vt:variant>
        <vt:lpwstr>https://ovs.ny.gov/forensic-rape-examination-fre-direct-reimbursement-program</vt:lpwstr>
      </vt:variant>
      <vt:variant>
        <vt:lpwstr/>
      </vt:variant>
      <vt:variant>
        <vt:i4>2031633</vt:i4>
      </vt:variant>
      <vt:variant>
        <vt:i4>21</vt:i4>
      </vt:variant>
      <vt:variant>
        <vt:i4>0</vt:i4>
      </vt:variant>
      <vt:variant>
        <vt:i4>5</vt:i4>
      </vt:variant>
      <vt:variant>
        <vt:lpwstr>https://ovs.ny.gov/forensic-rape-examination-fre-direct-reimbursement-program</vt:lpwstr>
      </vt:variant>
      <vt:variant>
        <vt:lpwstr/>
      </vt:variant>
      <vt:variant>
        <vt:i4>6094872</vt:i4>
      </vt:variant>
      <vt:variant>
        <vt:i4>18</vt:i4>
      </vt:variant>
      <vt:variant>
        <vt:i4>0</vt:i4>
      </vt:variant>
      <vt:variant>
        <vt:i4>5</vt:i4>
      </vt:variant>
      <vt:variant>
        <vt:lpwstr>https://profiles.health.ny.gov/hospital/pages/billing</vt:lpwstr>
      </vt:variant>
      <vt:variant>
        <vt:lpwstr/>
      </vt:variant>
      <vt:variant>
        <vt:i4>6094872</vt:i4>
      </vt:variant>
      <vt:variant>
        <vt:i4>15</vt:i4>
      </vt:variant>
      <vt:variant>
        <vt:i4>0</vt:i4>
      </vt:variant>
      <vt:variant>
        <vt:i4>5</vt:i4>
      </vt:variant>
      <vt:variant>
        <vt:lpwstr>https://profiles.health.ny.gov/hospital/pages/billing</vt:lpwstr>
      </vt:variant>
      <vt:variant>
        <vt:lpwstr/>
      </vt:variant>
      <vt:variant>
        <vt:i4>327684</vt:i4>
      </vt:variant>
      <vt:variant>
        <vt:i4>9</vt:i4>
      </vt:variant>
      <vt:variant>
        <vt:i4>0</vt:i4>
      </vt:variant>
      <vt:variant>
        <vt:i4>5</vt:i4>
      </vt:variant>
      <vt:variant>
        <vt:lpwstr>http://www.hhs.gov/ocr/office/file/index.html</vt:lpwstr>
      </vt:variant>
      <vt:variant>
        <vt:lpwstr/>
      </vt:variant>
      <vt:variant>
        <vt:i4>7929889</vt:i4>
      </vt:variant>
      <vt:variant>
        <vt:i4>6</vt:i4>
      </vt:variant>
      <vt:variant>
        <vt:i4>0</vt:i4>
      </vt:variant>
      <vt:variant>
        <vt:i4>5</vt:i4>
      </vt:variant>
      <vt:variant>
        <vt:lpwstr>https://ocrportal.hhs.gov/ocr/portal/lobby.jsf</vt:lpwstr>
      </vt:variant>
      <vt:variant>
        <vt:lpwstr/>
      </vt:variant>
      <vt:variant>
        <vt:i4>5111911</vt:i4>
      </vt:variant>
      <vt:variant>
        <vt:i4>3</vt:i4>
      </vt:variant>
      <vt:variant>
        <vt:i4>0</vt:i4>
      </vt:variant>
      <vt:variant>
        <vt:i4>5</vt:i4>
      </vt:variant>
      <vt:variant>
        <vt:lpwstr>mailto:patientrelations@bhmcny.org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Lespiegle, Jackie</dc:creator>
  <cp:keywords/>
  <dc:description/>
  <cp:lastModifiedBy>Greg Kita</cp:lastModifiedBy>
  <cp:revision>4</cp:revision>
  <dcterms:created xsi:type="dcterms:W3CDTF">2025-10-29T20:34:00Z</dcterms:created>
  <dcterms:modified xsi:type="dcterms:W3CDTF">2025-11-12T08:02:00Z</dcterms:modified>
</cp:coreProperties>
</file>